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webextensions/webextension2.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231C58" w14:textId="3D0807C3" w:rsidR="008E2A25" w:rsidRPr="00F81634" w:rsidRDefault="00400A99" w:rsidP="18654781">
      <w:pPr>
        <w:pStyle w:val="author"/>
        <w:rPr>
          <w:b/>
          <w:bCs/>
        </w:rPr>
      </w:pPr>
      <w:r w:rsidRPr="00F81634">
        <w:rPr>
          <w:b/>
          <w:bCs/>
        </w:rPr>
        <w:t xml:space="preserve">Multi-Phase </w:t>
      </w:r>
      <w:r w:rsidR="008E2A25" w:rsidRPr="00F81634">
        <w:rPr>
          <w:b/>
          <w:bCs/>
        </w:rPr>
        <w:t>Automated Segmentation of Dental Structures in CBCT Using a Light</w:t>
      </w:r>
      <w:r w:rsidR="005175CB" w:rsidRPr="00F81634">
        <w:rPr>
          <w:b/>
          <w:bCs/>
        </w:rPr>
        <w:t>w</w:t>
      </w:r>
      <w:r w:rsidR="008E2A25" w:rsidRPr="00F81634">
        <w:rPr>
          <w:b/>
          <w:bCs/>
        </w:rPr>
        <w:t>eight Auto3DSeg and SegResNet Implementation</w:t>
      </w:r>
    </w:p>
    <w:p w14:paraId="13D2685A" w14:textId="1E6B1837" w:rsidR="39AB9CD6" w:rsidRPr="00F81634" w:rsidRDefault="39AB9CD6" w:rsidP="7586624B">
      <w:pPr>
        <w:rPr>
          <w:vertAlign w:val="superscript"/>
        </w:rPr>
      </w:pPr>
      <w:r w:rsidRPr="00F81634">
        <w:t>Dominic LaBella</w:t>
      </w:r>
      <w:r w:rsidRPr="00F81634">
        <w:rPr>
          <w:vertAlign w:val="superscript"/>
        </w:rPr>
        <w:t xml:space="preserve"> 1 [0000-0003-1713-9538]</w:t>
      </w:r>
      <w:r w:rsidRPr="00F81634">
        <w:t xml:space="preserve">, Keshav Jha </w:t>
      </w:r>
      <w:r w:rsidRPr="00F81634">
        <w:rPr>
          <w:vertAlign w:val="superscript"/>
        </w:rPr>
        <w:t>2</w:t>
      </w:r>
      <w:r w:rsidRPr="00F81634">
        <w:t>, Jared Robbins</w:t>
      </w:r>
      <w:r w:rsidR="008F762B">
        <w:t xml:space="preserve"> </w:t>
      </w:r>
      <w:r w:rsidRPr="00F81634">
        <w:rPr>
          <w:vertAlign w:val="superscript"/>
        </w:rPr>
        <w:t>1 [0000-0003-1724-5242]</w:t>
      </w:r>
      <w:r w:rsidRPr="00F81634">
        <w:t>, Esther Yu</w:t>
      </w:r>
      <w:r w:rsidR="008F762B">
        <w:t xml:space="preserve"> </w:t>
      </w:r>
      <w:r w:rsidRPr="00F81634">
        <w:rPr>
          <w:vertAlign w:val="superscript"/>
        </w:rPr>
        <w:t>1</w:t>
      </w:r>
    </w:p>
    <w:p w14:paraId="6878F87E" w14:textId="79F889C7" w:rsidR="7586624B" w:rsidRPr="00F81634" w:rsidRDefault="7586624B" w:rsidP="7586624B"/>
    <w:p w14:paraId="3AF9C793" w14:textId="35CBEE31" w:rsidR="00896FD4" w:rsidRPr="00F81634" w:rsidRDefault="009B2539" w:rsidP="00896FD4">
      <w:pPr>
        <w:pStyle w:val="address"/>
        <w:rPr>
          <w:sz w:val="20"/>
        </w:rPr>
      </w:pPr>
      <w:r w:rsidRPr="00F81634">
        <w:rPr>
          <w:sz w:val="20"/>
          <w:vertAlign w:val="superscript"/>
        </w:rPr>
        <w:t>1</w:t>
      </w:r>
      <w:r w:rsidRPr="00F81634">
        <w:rPr>
          <w:sz w:val="20"/>
        </w:rPr>
        <w:t xml:space="preserve"> </w:t>
      </w:r>
      <w:r w:rsidR="009948E7" w:rsidRPr="00F81634">
        <w:rPr>
          <w:sz w:val="20"/>
        </w:rPr>
        <w:t>Department of Radiation Oncology</w:t>
      </w:r>
      <w:r w:rsidRPr="00F81634">
        <w:rPr>
          <w:sz w:val="20"/>
        </w:rPr>
        <w:t xml:space="preserve">, </w:t>
      </w:r>
      <w:r w:rsidR="009B3324" w:rsidRPr="00F81634">
        <w:rPr>
          <w:sz w:val="20"/>
        </w:rPr>
        <w:t xml:space="preserve">Duke University Medical Center, </w:t>
      </w:r>
      <w:r w:rsidR="009948E7" w:rsidRPr="00F81634">
        <w:rPr>
          <w:sz w:val="20"/>
        </w:rPr>
        <w:t>Durham,</w:t>
      </w:r>
      <w:r w:rsidRPr="00F81634">
        <w:rPr>
          <w:sz w:val="20"/>
        </w:rPr>
        <w:t xml:space="preserve"> N</w:t>
      </w:r>
      <w:r w:rsidR="009948E7" w:rsidRPr="00F81634">
        <w:rPr>
          <w:sz w:val="20"/>
        </w:rPr>
        <w:t>C</w:t>
      </w:r>
      <w:r w:rsidRPr="00F81634">
        <w:rPr>
          <w:sz w:val="20"/>
        </w:rPr>
        <w:t xml:space="preserve"> </w:t>
      </w:r>
      <w:r w:rsidR="009948E7" w:rsidRPr="00F81634">
        <w:rPr>
          <w:sz w:val="20"/>
        </w:rPr>
        <w:t>27710</w:t>
      </w:r>
      <w:r w:rsidRPr="00F81634">
        <w:rPr>
          <w:sz w:val="20"/>
        </w:rPr>
        <w:t>, USA</w:t>
      </w:r>
    </w:p>
    <w:p w14:paraId="4D13E194" w14:textId="4E838CE7" w:rsidR="000532C6" w:rsidRPr="00F81634" w:rsidRDefault="000532C6" w:rsidP="000532C6">
      <w:pPr>
        <w:pStyle w:val="address"/>
        <w:rPr>
          <w:sz w:val="20"/>
        </w:rPr>
      </w:pPr>
      <w:r w:rsidRPr="00F81634">
        <w:rPr>
          <w:sz w:val="20"/>
          <w:vertAlign w:val="superscript"/>
        </w:rPr>
        <w:t>2</w:t>
      </w:r>
      <w:r w:rsidRPr="00F81634">
        <w:rPr>
          <w:sz w:val="20"/>
        </w:rPr>
        <w:t xml:space="preserve"> Duke University, Durham, NC 27710, USA</w:t>
      </w:r>
    </w:p>
    <w:p w14:paraId="54948828" w14:textId="75E1CAD9" w:rsidR="00896FD4" w:rsidRPr="00F81634" w:rsidRDefault="009B2539" w:rsidP="009948E7">
      <w:pPr>
        <w:pStyle w:val="abstract"/>
        <w:ind w:firstLine="0"/>
        <w:rPr>
          <w:sz w:val="20"/>
        </w:rPr>
      </w:pPr>
      <w:r w:rsidRPr="00F81634">
        <w:rPr>
          <w:b/>
          <w:bCs/>
          <w:sz w:val="20"/>
        </w:rPr>
        <w:t xml:space="preserve">Abstract. </w:t>
      </w:r>
      <w:r w:rsidR="009948E7" w:rsidRPr="00F81634">
        <w:rPr>
          <w:sz w:val="20"/>
        </w:rPr>
        <w:t xml:space="preserve">Cone-beam computed tomography (CBCT) has become an invaluable imaging modality in dentistry, enabling 3D visualization of teeth and surrounding structures for diagnosis and treatment planning. Automated segmentation of dental structures in CBCT can </w:t>
      </w:r>
      <w:r w:rsidR="008A0ED9" w:rsidRPr="00F81634">
        <w:rPr>
          <w:sz w:val="20"/>
        </w:rPr>
        <w:t xml:space="preserve">efficiently </w:t>
      </w:r>
      <w:r w:rsidR="009948E7" w:rsidRPr="00F81634">
        <w:rPr>
          <w:sz w:val="20"/>
        </w:rPr>
        <w:t xml:space="preserve">assist in identifying pathology (e.g., pulpal or periapical lesions) and facilitate radiation therapy planning in head and neck cancer patients. We describe the </w:t>
      </w:r>
      <w:r w:rsidR="004C1144" w:rsidRPr="00F81634">
        <w:rPr>
          <w:sz w:val="20"/>
        </w:rPr>
        <w:t>DLaBella29</w:t>
      </w:r>
      <w:r w:rsidR="009948E7" w:rsidRPr="00F81634">
        <w:rPr>
          <w:sz w:val="20"/>
        </w:rPr>
        <w:t xml:space="preserve"> team’s approach for the MICCAI 2025 ToothFairy3 Challenge, which involves a deep learning pipeline for multi-class tooth segmentation. We utilized the MONAI Auto3DSeg framework with a 3D SegResNet architecture, train</w:t>
      </w:r>
      <w:r w:rsidR="008A0ED9" w:rsidRPr="00F81634">
        <w:rPr>
          <w:sz w:val="20"/>
        </w:rPr>
        <w:t>ed</w:t>
      </w:r>
      <w:r w:rsidR="009948E7" w:rsidRPr="00F81634">
        <w:rPr>
          <w:sz w:val="20"/>
        </w:rPr>
        <w:t xml:space="preserve"> on a subset of the ToothFairy3 dataset (63 CBCT scans) with </w:t>
      </w:r>
      <w:r w:rsidR="19BAFE8B" w:rsidRPr="00F81634">
        <w:rPr>
          <w:sz w:val="20"/>
        </w:rPr>
        <w:t>5</w:t>
      </w:r>
      <w:r w:rsidR="009948E7" w:rsidRPr="00F81634">
        <w:rPr>
          <w:sz w:val="20"/>
        </w:rPr>
        <w:t xml:space="preserve">-fold cross-validation. Key preprocessing steps included image resampling to 0.6 mm isotropic </w:t>
      </w:r>
      <w:r w:rsidR="004C1144" w:rsidRPr="00F81634">
        <w:rPr>
          <w:sz w:val="20"/>
        </w:rPr>
        <w:t>resolution</w:t>
      </w:r>
      <w:r w:rsidR="008A0ED9" w:rsidRPr="00F81634">
        <w:rPr>
          <w:sz w:val="20"/>
        </w:rPr>
        <w:t xml:space="preserve"> and intensity clipping</w:t>
      </w:r>
      <w:r w:rsidR="009948E7" w:rsidRPr="00F81634">
        <w:rPr>
          <w:sz w:val="20"/>
        </w:rPr>
        <w:t>. We applied an ensemble fusion using Multi</w:t>
      </w:r>
      <w:r w:rsidR="008A0ED9" w:rsidRPr="00F81634">
        <w:rPr>
          <w:sz w:val="20"/>
        </w:rPr>
        <w:t>-</w:t>
      </w:r>
      <w:r w:rsidR="009948E7" w:rsidRPr="00F81634">
        <w:rPr>
          <w:sz w:val="20"/>
        </w:rPr>
        <w:t>Label STAPLE</w:t>
      </w:r>
      <w:r w:rsidR="00145B0A" w:rsidRPr="00F81634">
        <w:rPr>
          <w:sz w:val="20"/>
        </w:rPr>
        <w:t xml:space="preserve"> on the 5-fold predictions</w:t>
      </w:r>
      <w:r w:rsidR="009948E7" w:rsidRPr="00F81634">
        <w:rPr>
          <w:sz w:val="20"/>
        </w:rPr>
        <w:t xml:space="preserve"> to </w:t>
      </w:r>
      <w:r w:rsidR="007F3927" w:rsidRPr="00F81634">
        <w:rPr>
          <w:sz w:val="20"/>
        </w:rPr>
        <w:t>infer a</w:t>
      </w:r>
      <w:r w:rsidR="00604983" w:rsidRPr="00F81634">
        <w:rPr>
          <w:sz w:val="20"/>
        </w:rPr>
        <w:t xml:space="preserve"> </w:t>
      </w:r>
      <w:r w:rsidR="007F3927" w:rsidRPr="00F81634">
        <w:rPr>
          <w:sz w:val="20"/>
        </w:rPr>
        <w:t>P</w:t>
      </w:r>
      <w:r w:rsidR="00604983" w:rsidRPr="00F81634">
        <w:rPr>
          <w:sz w:val="20"/>
        </w:rPr>
        <w:t>hase 1</w:t>
      </w:r>
      <w:r w:rsidR="009948E7" w:rsidRPr="00F81634">
        <w:rPr>
          <w:sz w:val="20"/>
        </w:rPr>
        <w:t xml:space="preserve"> segmentation</w:t>
      </w:r>
      <w:r w:rsidR="00604983" w:rsidRPr="00F81634">
        <w:rPr>
          <w:sz w:val="20"/>
        </w:rPr>
        <w:t xml:space="preserve"> and th</w:t>
      </w:r>
      <w:r w:rsidR="00145B0A" w:rsidRPr="00F81634">
        <w:rPr>
          <w:sz w:val="20"/>
        </w:rPr>
        <w:t>en conducted</w:t>
      </w:r>
      <w:r w:rsidR="22BC4508" w:rsidRPr="00F81634">
        <w:rPr>
          <w:sz w:val="20"/>
        </w:rPr>
        <w:t xml:space="preserve"> tight</w:t>
      </w:r>
      <w:r w:rsidR="00145B0A" w:rsidRPr="00F81634">
        <w:rPr>
          <w:sz w:val="20"/>
        </w:rPr>
        <w:t xml:space="preserve"> cropping around the easily segmented </w:t>
      </w:r>
      <w:r w:rsidR="007F3927" w:rsidRPr="00F81634">
        <w:rPr>
          <w:sz w:val="20"/>
        </w:rPr>
        <w:t xml:space="preserve">Phase 1 </w:t>
      </w:r>
      <w:r w:rsidR="00145B0A" w:rsidRPr="00F81634">
        <w:rPr>
          <w:sz w:val="20"/>
        </w:rPr>
        <w:t xml:space="preserve">mandible to perform </w:t>
      </w:r>
      <w:r w:rsidR="007F3927" w:rsidRPr="00F81634">
        <w:rPr>
          <w:sz w:val="20"/>
        </w:rPr>
        <w:t>P</w:t>
      </w:r>
      <w:r w:rsidR="00145B0A" w:rsidRPr="00F81634">
        <w:rPr>
          <w:sz w:val="20"/>
        </w:rPr>
        <w:t>hase 2 segmentation on the small</w:t>
      </w:r>
      <w:r w:rsidR="00F31669" w:rsidRPr="00F81634">
        <w:rPr>
          <w:sz w:val="20"/>
        </w:rPr>
        <w:t>er</w:t>
      </w:r>
      <w:r w:rsidR="00145B0A" w:rsidRPr="00F81634">
        <w:rPr>
          <w:sz w:val="20"/>
        </w:rPr>
        <w:t xml:space="preserve"> nerve structure</w:t>
      </w:r>
      <w:r w:rsidR="00F31669" w:rsidRPr="00F81634">
        <w:rPr>
          <w:sz w:val="20"/>
        </w:rPr>
        <w:t>s</w:t>
      </w:r>
      <w:r w:rsidR="009948E7" w:rsidRPr="00F81634">
        <w:rPr>
          <w:sz w:val="20"/>
        </w:rPr>
        <w:t xml:space="preserve">. </w:t>
      </w:r>
      <w:r w:rsidR="004C1144" w:rsidRPr="00F81634">
        <w:rPr>
          <w:sz w:val="20"/>
        </w:rPr>
        <w:t xml:space="preserve">Our method achieved an average Dice of </w:t>
      </w:r>
      <w:r w:rsidR="5C7F3019" w:rsidRPr="00F81634">
        <w:rPr>
          <w:sz w:val="20"/>
        </w:rPr>
        <w:t>0.</w:t>
      </w:r>
      <w:r w:rsidR="007F3927" w:rsidRPr="00F81634">
        <w:rPr>
          <w:sz w:val="20"/>
        </w:rPr>
        <w:t>87</w:t>
      </w:r>
      <w:r w:rsidR="004C1144" w:rsidRPr="00F81634">
        <w:rPr>
          <w:sz w:val="20"/>
        </w:rPr>
        <w:t xml:space="preserve"> on the</w:t>
      </w:r>
      <w:r w:rsidR="00135F61" w:rsidRPr="00F81634">
        <w:rPr>
          <w:sz w:val="20"/>
        </w:rPr>
        <w:t xml:space="preserve"> ToothFairy</w:t>
      </w:r>
      <w:r w:rsidR="008F7248" w:rsidRPr="00F81634">
        <w:rPr>
          <w:sz w:val="20"/>
        </w:rPr>
        <w:t>3</w:t>
      </w:r>
      <w:r w:rsidR="004C1144" w:rsidRPr="00F81634">
        <w:rPr>
          <w:sz w:val="20"/>
        </w:rPr>
        <w:t xml:space="preserve"> challenge </w:t>
      </w:r>
      <w:r w:rsidR="773E0B61" w:rsidRPr="00F81634">
        <w:rPr>
          <w:sz w:val="20"/>
        </w:rPr>
        <w:t>out-of-sample validation</w:t>
      </w:r>
      <w:r w:rsidR="004C1144" w:rsidRPr="00F81634">
        <w:rPr>
          <w:sz w:val="20"/>
        </w:rPr>
        <w:t xml:space="preserve"> set. </w:t>
      </w:r>
      <w:r w:rsidR="009948E7" w:rsidRPr="00F81634">
        <w:rPr>
          <w:sz w:val="20"/>
        </w:rPr>
        <w:t>This paper details the clinical context, data preparation, model development, results of our approach, and discusses the relevance of automated dental segmentation for improving patient care in radiation oncology.</w:t>
      </w:r>
      <w:r w:rsidR="004C1144" w:rsidRPr="00F81634">
        <w:rPr>
          <w:sz w:val="20"/>
        </w:rPr>
        <w:t xml:space="preserve"> </w:t>
      </w:r>
    </w:p>
    <w:p w14:paraId="613859FE" w14:textId="3618677B" w:rsidR="00896FD4" w:rsidRPr="00F81634" w:rsidRDefault="009B2539" w:rsidP="00896FD4">
      <w:pPr>
        <w:pStyle w:val="keywords"/>
        <w:rPr>
          <w:sz w:val="20"/>
        </w:rPr>
      </w:pPr>
      <w:r w:rsidRPr="00F81634">
        <w:rPr>
          <w:b/>
          <w:bCs/>
          <w:sz w:val="20"/>
        </w:rPr>
        <w:t>Keywords:</w:t>
      </w:r>
      <w:r w:rsidRPr="00F81634">
        <w:rPr>
          <w:sz w:val="20"/>
        </w:rPr>
        <w:t xml:space="preserve"> </w:t>
      </w:r>
      <w:r w:rsidR="004C1144" w:rsidRPr="00F81634">
        <w:rPr>
          <w:sz w:val="20"/>
        </w:rPr>
        <w:t>Radiation Oncology</w:t>
      </w:r>
      <w:r w:rsidRPr="00F81634">
        <w:rPr>
          <w:sz w:val="20"/>
        </w:rPr>
        <w:t xml:space="preserve">, </w:t>
      </w:r>
      <w:r w:rsidR="004C1144" w:rsidRPr="00F81634">
        <w:rPr>
          <w:sz w:val="20"/>
        </w:rPr>
        <w:t>Hy</w:t>
      </w:r>
      <w:r w:rsidR="00AC0C90" w:rsidRPr="00F81634">
        <w:rPr>
          <w:sz w:val="20"/>
        </w:rPr>
        <w:t>p</w:t>
      </w:r>
      <w:r w:rsidR="004C1144" w:rsidRPr="00F81634">
        <w:rPr>
          <w:sz w:val="20"/>
        </w:rPr>
        <w:t>erbaric Oxygen</w:t>
      </w:r>
      <w:r w:rsidRPr="00F81634">
        <w:rPr>
          <w:sz w:val="20"/>
        </w:rPr>
        <w:t xml:space="preserve">, </w:t>
      </w:r>
      <w:r w:rsidR="004C1144" w:rsidRPr="00F81634">
        <w:rPr>
          <w:sz w:val="20"/>
        </w:rPr>
        <w:t>Osteoradionecrosis, Automated Segmentation</w:t>
      </w:r>
      <w:r w:rsidR="009B3324" w:rsidRPr="00F81634">
        <w:rPr>
          <w:sz w:val="20"/>
        </w:rPr>
        <w:t>, MONAI, Auto3DSeg</w:t>
      </w:r>
      <w:r w:rsidR="00CC3C06" w:rsidRPr="00F81634">
        <w:rPr>
          <w:sz w:val="20"/>
        </w:rPr>
        <w:t>, SegResNet</w:t>
      </w:r>
    </w:p>
    <w:p w14:paraId="49E161F4" w14:textId="1CEAB1AB" w:rsidR="00896FD4" w:rsidRPr="00F81634" w:rsidRDefault="004C1144" w:rsidP="00896FD4">
      <w:pPr>
        <w:pStyle w:val="heading1"/>
        <w:rPr>
          <w:sz w:val="20"/>
        </w:rPr>
      </w:pPr>
      <w:r w:rsidRPr="00F81634">
        <w:rPr>
          <w:sz w:val="20"/>
        </w:rPr>
        <w:t>Introduction</w:t>
      </w:r>
    </w:p>
    <w:p w14:paraId="46DB9806" w14:textId="52F7B475" w:rsidR="00EE3C8C" w:rsidRPr="00F81634" w:rsidRDefault="6DF26EFB" w:rsidP="00EE3C8C">
      <w:pPr>
        <w:pStyle w:val="Heading3"/>
      </w:pPr>
      <w:r w:rsidRPr="00F81634">
        <w:t>Cone-beam computed tomography (CBCT) has revolutionized dental imaging over the past two decades, overcoming the limitations of 2D panoramic radiography and providing accurate multiplanar visualization of maxillofacial structures</w:t>
      </w:r>
      <w:r w:rsidR="23DF86EB" w:rsidRPr="00F81634">
        <w:t xml:space="preserve"> </w:t>
      </w:r>
      <w:sdt>
        <w:sdtPr>
          <w:rPr>
            <w:color w:val="000000"/>
          </w:rPr>
          <w:tag w:val="MENDELEY_CITATION_v3_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"/>
          <w:id w:val="540157650"/>
          <w:placeholder>
            <w:docPart w:val="DefaultPlaceholder_-1854013440"/>
          </w:placeholder>
        </w:sdtPr>
        <w:sdtContent>
          <w:r w:rsidR="00A432CA" w:rsidRPr="00A432CA">
            <w:rPr>
              <w:color w:val="000000"/>
            </w:rPr>
            <w:t>(1–3)</w:t>
          </w:r>
        </w:sdtContent>
      </w:sdt>
      <w:r w:rsidRPr="00F81634">
        <w:t xml:space="preserve">. CBCT’s ability to produce high-resolution 3D images enables improved detection of dental pathologies. Notably, the most common pathologic conditions involving teeth, inflammatory lesions of the pulp and periapical areas, can be visualized more reliably with CBCT </w:t>
      </w:r>
      <w:r w:rsidRPr="00F81634">
        <w:lastRenderedPageBreak/>
        <w:t xml:space="preserve">than with conventional radiographs </w:t>
      </w:r>
      <w:sdt>
        <w:sdtPr>
          <w:rPr>
            <w:color w:val="000000"/>
          </w:rPr>
          <w:tag w:val="MENDELEY_CITATION_v3_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"/>
          <w:id w:val="770418484"/>
          <w:placeholder>
            <w:docPart w:val="DefaultPlaceholder_-1854013440"/>
          </w:placeholder>
        </w:sdtPr>
        <w:sdtContent>
          <w:r w:rsidR="00A432CA" w:rsidRPr="00A432CA">
            <w:rPr>
              <w:color w:val="000000"/>
            </w:rPr>
            <w:t>(3)</w:t>
          </w:r>
        </w:sdtContent>
      </w:sdt>
      <w:r w:rsidR="72CADD49" w:rsidRPr="00F81634">
        <w:t>.</w:t>
      </w:r>
      <w:r w:rsidRPr="00F81634">
        <w:t xml:space="preserve"> Lesions confined to cancellous bone that might be missed on intraoral X-rays are often evident on CBCT, leading to greater diagnostic accuracy, as shown by Jaju et al</w:t>
      </w:r>
      <w:r w:rsidR="00437B26">
        <w:t>.</w:t>
      </w:r>
      <w:r w:rsidRPr="00F81634">
        <w:t>, where CBCT detected periapical lesions with ~61% accuracy vs ~39</w:t>
      </w:r>
      <w:r w:rsidR="00404CF7" w:rsidRPr="00F81634">
        <w:t>-</w:t>
      </w:r>
      <w:r w:rsidRPr="00F81634">
        <w:t>44% for digital or film radiographs</w:t>
      </w:r>
      <w:r w:rsidR="73463A61" w:rsidRPr="00F81634">
        <w:t xml:space="preserve"> </w:t>
      </w:r>
      <w:sdt>
        <w:sdtPr>
          <w:rPr>
            <w:color w:val="000000"/>
          </w:rPr>
          <w:tag w:val="MENDELEY_CITATION_v3_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"/>
          <w:id w:val="1478150440"/>
          <w:placeholder>
            <w:docPart w:val="DefaultPlaceholder_-1854013440"/>
          </w:placeholder>
        </w:sdtPr>
        <w:sdtContent>
          <w:r w:rsidR="00A432CA" w:rsidRPr="00A432CA">
            <w:rPr>
              <w:color w:val="000000"/>
            </w:rPr>
            <w:t>(3)</w:t>
          </w:r>
        </w:sdtContent>
      </w:sdt>
      <w:r w:rsidR="73463A61" w:rsidRPr="00F81634">
        <w:t>.</w:t>
      </w:r>
      <w:r w:rsidRPr="00F81634">
        <w:t xml:space="preserve"> Such 3D information is clinically valuable for endodontic evaluation and treatment planning, allowing clinicians to assess the true extent of pulp chamber infections, periapical cysts, or granulomas and to plan surgical interventions accordingly. The broad adoption of dental CBCT reflects its utility in implantology, orthodontics, and oral surgery, as well as in baseline dental evaluations for oncology patients</w:t>
      </w:r>
      <w:r w:rsidR="4E520E49" w:rsidRPr="00F81634">
        <w:t xml:space="preserve"> </w:t>
      </w:r>
      <w:sdt>
        <w:sdtPr>
          <w:rPr>
            <w:color w:val="000000"/>
          </w:rPr>
          <w:tag w:val="MENDELEY_CITATION_v3_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"/>
          <w:id w:val="1716583239"/>
          <w:placeholder>
            <w:docPart w:val="DefaultPlaceholder_-1854013440"/>
          </w:placeholder>
        </w:sdtPr>
        <w:sdtContent>
          <w:r w:rsidR="00A432CA" w:rsidRPr="00A432CA">
            <w:rPr>
              <w:color w:val="000000"/>
            </w:rPr>
            <w:t>(2)</w:t>
          </w:r>
        </w:sdtContent>
      </w:sdt>
      <w:r w:rsidRPr="00F81634">
        <w:t xml:space="preserve">. </w:t>
      </w:r>
    </w:p>
    <w:p w14:paraId="22543352" w14:textId="164DB902" w:rsidR="00EE3C8C" w:rsidRPr="00F81634" w:rsidRDefault="6DF26EFB" w:rsidP="00161B3D">
      <w:pPr>
        <w:pStyle w:val="Heading3"/>
        <w:ind w:firstLine="227"/>
      </w:pPr>
      <w:r w:rsidRPr="00F81634">
        <w:t>In patients with head and neck cancer, dental health management before and after radiation therapy (RT) is critical</w:t>
      </w:r>
      <w:r w:rsidR="6EA53190" w:rsidRPr="00F81634">
        <w:t xml:space="preserve"> </w:t>
      </w:r>
      <w:sdt>
        <w:sdtPr>
          <w:rPr>
            <w:color w:val="000000"/>
          </w:rPr>
          <w:tag w:val="MENDELEY_CITATION_v3_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"/>
          <w:id w:val="747541981"/>
          <w:placeholder>
            <w:docPart w:val="DefaultPlaceholder_-1854013440"/>
          </w:placeholder>
        </w:sdtPr>
        <w:sdtContent>
          <w:r w:rsidR="00A432CA" w:rsidRPr="00A432CA">
            <w:rPr>
              <w:color w:val="000000"/>
            </w:rPr>
            <w:t>(4,5)</w:t>
          </w:r>
        </w:sdtContent>
      </w:sdt>
      <w:r w:rsidRPr="00F81634">
        <w:t>. Irradiation can compromise oral health by reducing salivary flow and blood supply to the jaws, leading to higher risk of dental caries, periodontal disease, and osteoradionecrosis (ORN) of the jaw</w:t>
      </w:r>
      <w:r w:rsidR="4E520E49" w:rsidRPr="00F81634">
        <w:t xml:space="preserve"> </w:t>
      </w:r>
      <w:sdt>
        <w:sdtPr>
          <w:rPr>
            <w:color w:val="000000"/>
          </w:rPr>
          <w:tag w:val="MENDELEY_CITATION_v3_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"/>
          <w:id w:val="814574482"/>
          <w:placeholder>
            <w:docPart w:val="DefaultPlaceholder_-1854013440"/>
          </w:placeholder>
        </w:sdtPr>
        <w:sdtContent>
          <w:r w:rsidR="00A432CA" w:rsidRPr="00A432CA">
            <w:rPr>
              <w:color w:val="000000"/>
            </w:rPr>
            <w:t>(6)</w:t>
          </w:r>
        </w:sdtContent>
      </w:sdt>
      <w:r w:rsidRPr="00F81634">
        <w:t>. ORN, a severe complication where irradiated bone fails to heal, has an incidence of roughly 1</w:t>
      </w:r>
      <w:r w:rsidR="22EE034C" w:rsidRPr="00F81634">
        <w:t>-</w:t>
      </w:r>
      <w:r w:rsidRPr="00F81634">
        <w:t>9% in RT patients and occurs much more frequently in the mandible (</w:t>
      </w:r>
      <w:r w:rsidR="36AF908F" w:rsidRPr="00F81634">
        <w:t>~</w:t>
      </w:r>
      <w:r w:rsidRPr="00F81634">
        <w:t>85% of cases) than the maxilla</w:t>
      </w:r>
      <w:r w:rsidR="4E520E49" w:rsidRPr="00F81634">
        <w:t xml:space="preserve"> </w:t>
      </w:r>
      <w:sdt>
        <w:sdtPr>
          <w:rPr>
            <w:color w:val="000000"/>
          </w:rPr>
          <w:tag w:val="MENDELEY_CITATION_v3_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"/>
          <w:id w:val="1483662464"/>
          <w:placeholder>
            <w:docPart w:val="DefaultPlaceholder_-1854013440"/>
          </w:placeholder>
        </w:sdtPr>
        <w:sdtContent>
          <w:r w:rsidR="00A432CA" w:rsidRPr="00A432CA">
            <w:rPr>
              <w:color w:val="000000"/>
            </w:rPr>
            <w:t>(6)</w:t>
          </w:r>
        </w:sdtContent>
      </w:sdt>
      <w:r w:rsidRPr="00F81634">
        <w:t xml:space="preserve">. The risk of ORN is strongly dose-dependent, rising from </w:t>
      </w:r>
      <w:r w:rsidR="3F9056D6" w:rsidRPr="00F81634">
        <w:t>&lt;</w:t>
      </w:r>
      <w:r w:rsidRPr="00F81634">
        <w:t>6% at doses below 40 Gy to ≥20% at doses above 60 Gy</w:t>
      </w:r>
      <w:r w:rsidR="22976D2D" w:rsidRPr="00F81634">
        <w:t xml:space="preserve"> </w:t>
      </w:r>
      <w:sdt>
        <w:sdtPr>
          <w:rPr>
            <w:color w:val="000000"/>
          </w:rPr>
          <w:tag w:val="MENDELEY_CITATION_v3_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"/>
          <w:id w:val="989401426"/>
          <w:placeholder>
            <w:docPart w:val="DefaultPlaceholder_-1854013440"/>
          </w:placeholder>
        </w:sdtPr>
        <w:sdtContent>
          <w:r w:rsidR="00A432CA" w:rsidRPr="00A432CA">
            <w:rPr>
              <w:color w:val="000000"/>
            </w:rPr>
            <w:t>(6)</w:t>
          </w:r>
        </w:sdtContent>
      </w:sdt>
      <w:r w:rsidRPr="00F81634">
        <w:t>. Clinical practice guidelines therefore recommend proactive dental management: for example, teeth anticipated to receive very high radiation doses may be extracted prophylactically (common thresholds are ≥70 Gy in the maxilla or ≥60 Gy in the mandible for considering extraction) to prevent ORN</w:t>
      </w:r>
      <w:r w:rsidR="013B286A" w:rsidRPr="00F81634">
        <w:t xml:space="preserve"> </w:t>
      </w:r>
      <w:sdt>
        <w:sdtPr>
          <w:rPr>
            <w:color w:val="000000"/>
          </w:rPr>
          <w:tag w:val="MENDELEY_CITATION_v3_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"/>
          <w:id w:val="787166036"/>
          <w:placeholder>
            <w:docPart w:val="DefaultPlaceholder_-1854013440"/>
          </w:placeholder>
        </w:sdtPr>
        <w:sdtContent>
          <w:r w:rsidR="00A432CA" w:rsidRPr="00A432CA">
            <w:rPr>
              <w:color w:val="000000"/>
            </w:rPr>
            <w:t>(7)</w:t>
          </w:r>
        </w:sdtContent>
      </w:sdt>
      <w:r w:rsidRPr="00F81634">
        <w:t xml:space="preserve">. Even with such measures, post-RT dental extractions or infections can precipitate ORN, so accurately mapping radiation dose to each tooth is important in predicting risk. </w:t>
      </w:r>
      <w:r w:rsidR="1DB9E5BE" w:rsidRPr="00F81634">
        <w:t>Per the classic Marx protocol, hyperbaric oxygen is used as an adjunct around dental surgery in irradiated jaws, typically ~20 pre-extraction and 10 post-extraction sessions at ~2.4</w:t>
      </w:r>
      <w:r w:rsidR="00404CF7" w:rsidRPr="00F81634">
        <w:t xml:space="preserve"> times</w:t>
      </w:r>
      <w:r w:rsidR="1DB9E5BE" w:rsidRPr="00F81634">
        <w:t xml:space="preserve"> </w:t>
      </w:r>
      <w:r w:rsidR="00404CF7" w:rsidRPr="00F81634">
        <w:t>atmospheric pressure</w:t>
      </w:r>
      <w:r w:rsidR="1DB9E5BE" w:rsidRPr="00F81634">
        <w:t xml:space="preserve"> for 90 min, and for established ORN as staged therapy beginning with ~30 sessions followed by limited debridement and ~10 additional dives to promote angiogenesis and wound healing </w:t>
      </w:r>
      <w:sdt>
        <w:sdtPr>
          <w:rPr>
            <w:color w:val="000000"/>
          </w:rPr>
          <w:tag w:val="MENDELEY_CITATION_v3_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"/>
          <w:id w:val="140303160"/>
          <w:placeholder>
            <w:docPart w:val="DefaultPlaceholder_-1854013440"/>
          </w:placeholder>
        </w:sdtPr>
        <w:sdtContent>
          <w:r w:rsidR="00A432CA" w:rsidRPr="00A432CA">
            <w:rPr>
              <w:color w:val="000000"/>
            </w:rPr>
            <w:t>(8)</w:t>
          </w:r>
        </w:sdtContent>
      </w:sdt>
      <w:r w:rsidR="1DB9E5BE" w:rsidRPr="00F81634">
        <w:t>.</w:t>
      </w:r>
    </w:p>
    <w:p w14:paraId="5461EC07" w14:textId="38C504D4" w:rsidR="00EE3C8C" w:rsidRPr="00F81634" w:rsidRDefault="6DF26EFB" w:rsidP="00EE3C8C">
      <w:pPr>
        <w:pStyle w:val="Heading3"/>
        <w:ind w:firstLine="227"/>
      </w:pPr>
      <w:r w:rsidRPr="00F81634">
        <w:t>In current practice, radiation oncologists and dental specialists collaborate to evaluate teeth in or near high-dose regions using CT imaging and clinical exam. However, this process is largely manual and qualitative. Automated tooth segmentation on planning CBCT scans could greatly enhance this workflow by providing precise tooth contours for dose</w:t>
      </w:r>
      <w:r w:rsidR="3D9D3832" w:rsidRPr="00F81634">
        <w:t>-</w:t>
      </w:r>
      <w:r w:rsidRPr="00F81634">
        <w:t>effect analysis</w:t>
      </w:r>
      <w:r w:rsidR="013B286A" w:rsidRPr="00F81634">
        <w:t xml:space="preserve"> </w:t>
      </w:r>
      <w:sdt>
        <w:sdtPr>
          <w:rPr>
            <w:color w:val="000000"/>
          </w:rPr>
          <w:tag w:val="MENDELEY_CITATION_v3_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"/>
          <w:id w:val="1272473765"/>
          <w:placeholder>
            <w:docPart w:val="DefaultPlaceholder_-1854013440"/>
          </w:placeholder>
        </w:sdtPr>
        <w:sdtContent>
          <w:r w:rsidR="00A432CA" w:rsidRPr="00A432CA">
            <w:rPr>
              <w:color w:val="000000"/>
            </w:rPr>
            <w:t>(6)</w:t>
          </w:r>
        </w:sdtContent>
      </w:sdt>
      <w:r w:rsidRPr="00F81634">
        <w:t>. Prior work by Thariat et al. introduced an atlas-based auto-segmentation of dental structures (“Dentalmaps”), demonstrating that using automatically segmented teeth to estimate per-tooth radiation dose was significantly more accurate (within 2 Gy in 75% of cases) than visual estimation without contours</w:t>
      </w:r>
      <w:r w:rsidR="013B286A" w:rsidRPr="00F81634">
        <w:t xml:space="preserve"> </w:t>
      </w:r>
      <w:r w:rsidR="1DB9E5BE" w:rsidRPr="00F81634">
        <w:t>(within 2 Gy in only 30% of cases)</w:t>
      </w:r>
      <w:r w:rsidR="2660F289" w:rsidRPr="00F81634">
        <w:t xml:space="preserve"> </w:t>
      </w:r>
      <w:sdt>
        <w:sdtPr>
          <w:rPr>
            <w:color w:val="000000"/>
          </w:rPr>
          <w:tag w:val="MENDELEY_CITATION_v3_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"/>
          <w:id w:val="247036375"/>
          <w:placeholder>
            <w:docPart w:val="DefaultPlaceholder_-1854013440"/>
          </w:placeholder>
        </w:sdtPr>
        <w:sdtContent>
          <w:r w:rsidR="00A432CA" w:rsidRPr="00A432CA">
            <w:rPr>
              <w:color w:val="000000"/>
            </w:rPr>
            <w:t>(6)</w:t>
          </w:r>
        </w:sdtContent>
      </w:sdt>
      <w:r w:rsidRPr="00F81634">
        <w:t>. Such tools improve communication between radiation oncologists and dentists and help identify teeth at highest risk for complications</w:t>
      </w:r>
      <w:r w:rsidR="013B286A" w:rsidRPr="00F81634">
        <w:t xml:space="preserve"> </w:t>
      </w:r>
      <w:sdt>
        <w:sdtPr>
          <w:rPr>
            <w:color w:val="000000"/>
          </w:rPr>
          <w:tag w:val="MENDELEY_CITATION_v3_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"/>
          <w:id w:val="1323694534"/>
          <w:placeholder>
            <w:docPart w:val="DefaultPlaceholder_-1854013440"/>
          </w:placeholder>
        </w:sdtPr>
        <w:sdtContent>
          <w:r w:rsidR="00A432CA" w:rsidRPr="00A432CA">
            <w:rPr>
              <w:color w:val="000000"/>
            </w:rPr>
            <w:t>(6)</w:t>
          </w:r>
        </w:sdtContent>
      </w:sdt>
      <w:r w:rsidRPr="00F81634">
        <w:t xml:space="preserve">. </w:t>
      </w:r>
    </w:p>
    <w:p w14:paraId="592D3790" w14:textId="2C0E7930" w:rsidR="00EE3C8C" w:rsidRPr="00F81634" w:rsidRDefault="6DF26EFB" w:rsidP="18654781">
      <w:pPr>
        <w:pStyle w:val="Heading3"/>
        <w:ind w:firstLine="227"/>
      </w:pPr>
      <w:r w:rsidRPr="00F81634">
        <w:t>The MICCAI ToothFairy3 Challenge was organized to advance fully automated, multi-class segmentation of dental and maxillofacial structures in CBCT volumes</w:t>
      </w:r>
      <w:r w:rsidR="013B286A" w:rsidRPr="00F81634">
        <w:t xml:space="preserve"> </w:t>
      </w:r>
      <w:sdt>
        <w:sdtPr>
          <w:rPr>
            <w:color w:val="000000"/>
          </w:rPr>
          <w:tag w:val="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"/>
          <w:id w:val="56904061"/>
          <w:placeholder>
            <w:docPart w:val="DefaultPlaceholder_-1854013440"/>
          </w:placeholder>
        </w:sdtPr>
        <w:sdtContent>
          <w:r w:rsidR="00A432CA" w:rsidRPr="00A432CA">
            <w:rPr>
              <w:color w:val="000000"/>
            </w:rPr>
            <w:t>(9–11)</w:t>
          </w:r>
        </w:sdtContent>
      </w:sdt>
      <w:r w:rsidRPr="00F81634">
        <w:t xml:space="preserve">. The challenge dataset provides 3D CBCT scans with detailed annotations of 77 </w:t>
      </w:r>
      <w:r w:rsidRPr="00F81634">
        <w:lastRenderedPageBreak/>
        <w:t>anatomical labels, including all teeth (with individual tooth identifiers), dental restorations, pulp canals, nerves, and surrounding tissues</w:t>
      </w:r>
      <w:r w:rsidR="013B286A" w:rsidRPr="00F81634">
        <w:t xml:space="preserve"> </w:t>
      </w:r>
      <w:sdt>
        <w:sdtPr>
          <w:rPr>
            <w:color w:val="000000"/>
          </w:rPr>
          <w:tag w:val="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"/>
          <w:id w:val="2105719670"/>
          <w:placeholder>
            <w:docPart w:val="DefaultPlaceholder_-1854013440"/>
          </w:placeholder>
        </w:sdtPr>
        <w:sdtContent>
          <w:r w:rsidR="00A432CA" w:rsidRPr="00A432CA">
            <w:rPr>
              <w:color w:val="000000"/>
            </w:rPr>
            <w:t>(9–12)</w:t>
          </w:r>
        </w:sdtContent>
      </w:sdt>
      <w:r w:rsidRPr="00F81634">
        <w:t xml:space="preserve">. </w:t>
      </w:r>
    </w:p>
    <w:p w14:paraId="1D2FF473" w14:textId="48CF682A" w:rsidR="00EE3C8C" w:rsidRPr="00F81634" w:rsidRDefault="6DF26EFB" w:rsidP="18654781">
      <w:pPr>
        <w:pStyle w:val="Heading3"/>
        <w:ind w:firstLine="227"/>
      </w:pPr>
      <w:r w:rsidRPr="00F81634">
        <w:t>In this paper, we present our team’s approach and results in the ToothFairy3 Challenge 2025. We aimed for a solution that is robust and computationally efficient, leveraging the MONAI Auto3DSeg framework to automatically configure a deep neural network for the task</w:t>
      </w:r>
      <w:r w:rsidR="013B286A" w:rsidRPr="00F81634">
        <w:t xml:space="preserve"> </w:t>
      </w:r>
      <w:sdt>
        <w:sdtPr>
          <w:rPr>
            <w:color w:val="000000"/>
          </w:rPr>
          <w:tag w:val="MENDELEY_CITATION_v3_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"/>
          <w:id w:val="1009005954"/>
          <w:placeholder>
            <w:docPart w:val="DefaultPlaceholder_-1854013440"/>
          </w:placeholder>
        </w:sdtPr>
        <w:sdtContent>
          <w:r w:rsidR="00A432CA" w:rsidRPr="00A432CA">
            <w:rPr>
              <w:color w:val="000000"/>
            </w:rPr>
            <w:t>(13,14)</w:t>
          </w:r>
        </w:sdtContent>
      </w:sdt>
      <w:r w:rsidR="013B286A" w:rsidRPr="00F81634">
        <w:t>.</w:t>
      </w:r>
      <w:r w:rsidRPr="00F81634">
        <w:t xml:space="preserve"> We describe our data preparation (focusing on a subset of the training data with full dental field-of-view), model training with </w:t>
      </w:r>
      <w:r w:rsidR="0006417E" w:rsidRPr="00F81634">
        <w:t xml:space="preserve">5-fold </w:t>
      </w:r>
      <w:r w:rsidRPr="00F81634">
        <w:t xml:space="preserve">cross-validation, </w:t>
      </w:r>
      <w:r w:rsidR="00864478" w:rsidRPr="00F81634">
        <w:t xml:space="preserve">Multi Label </w:t>
      </w:r>
      <w:r w:rsidR="013B286A" w:rsidRPr="00F81634">
        <w:t>STAPLE</w:t>
      </w:r>
      <w:r w:rsidRPr="00F81634">
        <w:t xml:space="preserve"> ensemble fusion method</w:t>
      </w:r>
      <w:r w:rsidR="00C2291D" w:rsidRPr="00F81634">
        <w:t>, post-processing techniques</w:t>
      </w:r>
      <w:r w:rsidR="00864478" w:rsidRPr="00F81634">
        <w:t>, and</w:t>
      </w:r>
      <w:r w:rsidR="009F16BE" w:rsidRPr="00F81634">
        <w:t xml:space="preserve"> cropping </w:t>
      </w:r>
      <w:r w:rsidR="001A5022" w:rsidRPr="00F81634">
        <w:t xml:space="preserve">of </w:t>
      </w:r>
      <w:r w:rsidR="0006417E" w:rsidRPr="00F81634">
        <w:t>an</w:t>
      </w:r>
      <w:r w:rsidR="009F16BE" w:rsidRPr="00F81634">
        <w:t xml:space="preserve"> </w:t>
      </w:r>
      <w:r w:rsidR="007D544D" w:rsidRPr="00F81634">
        <w:t xml:space="preserve">initial </w:t>
      </w:r>
      <w:r w:rsidR="0006417E" w:rsidRPr="00F81634">
        <w:t>“P</w:t>
      </w:r>
      <w:r w:rsidR="007D544D" w:rsidRPr="00F81634">
        <w:t>hase 1</w:t>
      </w:r>
      <w:r w:rsidR="0006417E" w:rsidRPr="00F81634">
        <w:t>”</w:t>
      </w:r>
      <w:r w:rsidR="009F16BE" w:rsidRPr="00F81634">
        <w:t xml:space="preserve"> prediction</w:t>
      </w:r>
      <w:r w:rsidR="00D62053" w:rsidRPr="00F81634">
        <w:t xml:space="preserve"> </w:t>
      </w:r>
      <w:r w:rsidR="009F16BE" w:rsidRPr="00F81634">
        <w:t xml:space="preserve">to perform a </w:t>
      </w:r>
      <w:r w:rsidR="0006417E" w:rsidRPr="00F81634">
        <w:t>focused “P</w:t>
      </w:r>
      <w:r w:rsidR="00864478" w:rsidRPr="00F81634">
        <w:t>hase</w:t>
      </w:r>
      <w:r w:rsidR="009F16BE" w:rsidRPr="00F81634">
        <w:t xml:space="preserve"> </w:t>
      </w:r>
      <w:r w:rsidR="00D62053" w:rsidRPr="00F81634">
        <w:t>2</w:t>
      </w:r>
      <w:r w:rsidR="0006417E" w:rsidRPr="00F81634">
        <w:t>”</w:t>
      </w:r>
      <w:r w:rsidR="009F16BE" w:rsidRPr="00F81634">
        <w:t xml:space="preserve"> inference </w:t>
      </w:r>
      <w:r w:rsidRPr="00F81634">
        <w:t>for final predictions</w:t>
      </w:r>
      <w:r w:rsidR="009F16BE" w:rsidRPr="00F81634">
        <w:t xml:space="preserve"> on the small</w:t>
      </w:r>
      <w:r w:rsidR="00F31669" w:rsidRPr="00F81634">
        <w:t>er</w:t>
      </w:r>
      <w:r w:rsidR="009F16BE" w:rsidRPr="00F81634">
        <w:t xml:space="preserve"> nerve structure</w:t>
      </w:r>
      <w:r w:rsidR="00F31669" w:rsidRPr="00F81634">
        <w:t>s</w:t>
      </w:r>
      <w:r w:rsidRPr="00F81634">
        <w:t>. We also discuss the clinical relevance of the results and how such automated segmentation</w:t>
      </w:r>
      <w:r w:rsidR="6E6AA1F4" w:rsidRPr="00F81634">
        <w:t>s</w:t>
      </w:r>
      <w:r w:rsidRPr="00F81634">
        <w:t xml:space="preserve"> can be integrated into radiation therapy planning to help reduce dental complications.</w:t>
      </w:r>
    </w:p>
    <w:p w14:paraId="36402FEA" w14:textId="0F5E129A" w:rsidR="00EE3C8C" w:rsidRPr="00F81634" w:rsidRDefault="00EE3C8C" w:rsidP="00EE3C8C">
      <w:pPr>
        <w:pStyle w:val="heading1"/>
        <w:rPr>
          <w:sz w:val="20"/>
        </w:rPr>
      </w:pPr>
      <w:bookmarkStart w:id="0" w:name="_Ref467509391"/>
      <w:r w:rsidRPr="00F81634">
        <w:rPr>
          <w:sz w:val="20"/>
        </w:rPr>
        <w:t>Methods</w:t>
      </w:r>
    </w:p>
    <w:p w14:paraId="26FC625B" w14:textId="5CC22054" w:rsidR="00EE3C8C" w:rsidRPr="00F81634" w:rsidRDefault="00EE3C8C" w:rsidP="00EE3C8C">
      <w:pPr>
        <w:pStyle w:val="heading2"/>
        <w:spacing w:before="0"/>
      </w:pPr>
      <w:r w:rsidRPr="00F81634">
        <w:t>Dataset Selection</w:t>
      </w:r>
    </w:p>
    <w:p w14:paraId="56D7D000" w14:textId="31C1943C" w:rsidR="00885BE3" w:rsidRPr="00F81634" w:rsidRDefault="00885BE3" w:rsidP="00885BE3">
      <w:pPr>
        <w:pStyle w:val="Heading4"/>
        <w:spacing w:before="0"/>
        <w:rPr>
          <w:rStyle w:val="heading40"/>
        </w:rPr>
      </w:pPr>
      <w:r w:rsidRPr="00F81634">
        <w:rPr>
          <w:rStyle w:val="heading40"/>
        </w:rPr>
        <w:t>Phase 1</w:t>
      </w:r>
      <w:r w:rsidR="0074513A" w:rsidRPr="00F81634">
        <w:rPr>
          <w:rStyle w:val="heading40"/>
        </w:rPr>
        <w:t xml:space="preserve"> Dataset</w:t>
      </w:r>
    </w:p>
    <w:p w14:paraId="1E90ED2D" w14:textId="3CEFC229" w:rsidR="00A92141" w:rsidRPr="00F81634" w:rsidRDefault="013B286A" w:rsidP="15BA8B70">
      <w:pPr>
        <w:pStyle w:val="p1a"/>
      </w:pPr>
      <w:r w:rsidRPr="00F81634">
        <w:t xml:space="preserve">We utilized the ToothFairy3 challenge training dataset, which consists of </w:t>
      </w:r>
      <w:r w:rsidR="1C352DE1" w:rsidRPr="00F81634">
        <w:t xml:space="preserve">532 </w:t>
      </w:r>
      <w:r w:rsidRPr="00F81634">
        <w:t>CBCT scans annotated with 77</w:t>
      </w:r>
      <w:r w:rsidR="1C352DE1" w:rsidRPr="00F81634">
        <w:t xml:space="preserve"> substructure</w:t>
      </w:r>
      <w:r w:rsidRPr="00F81634">
        <w:t xml:space="preserve"> classes </w:t>
      </w:r>
      <w:sdt>
        <w:sdtPr>
          <w:rPr>
            <w:color w:val="000000"/>
          </w:rPr>
          <w:tag w:val="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"/>
          <w:id w:val="2054199151"/>
          <w:placeholder>
            <w:docPart w:val="DefaultPlaceholder_-1854013440"/>
          </w:placeholder>
        </w:sdtPr>
        <w:sdtContent>
          <w:r w:rsidR="00A432CA" w:rsidRPr="00A432CA">
            <w:rPr>
              <w:color w:val="000000"/>
            </w:rPr>
            <w:t>(9–12)</w:t>
          </w:r>
        </w:sdtContent>
      </w:sdt>
      <w:r w:rsidR="009F0315" w:rsidRPr="00F81634">
        <w:t xml:space="preserve">. </w:t>
      </w:r>
      <w:r w:rsidRPr="00F81634">
        <w:t xml:space="preserve"> Due to </w:t>
      </w:r>
      <w:r w:rsidR="00D1648A" w:rsidRPr="00F81634">
        <w:t>region of interest (ROI)</w:t>
      </w:r>
      <w:r w:rsidRPr="00F81634">
        <w:t xml:space="preserve"> </w:t>
      </w:r>
      <w:r w:rsidR="00D96356" w:rsidRPr="00F81634">
        <w:t xml:space="preserve">and training time </w:t>
      </w:r>
      <w:r w:rsidRPr="00F81634">
        <w:t xml:space="preserve">considerations, we restricted </w:t>
      </w:r>
      <w:r w:rsidR="00E0430C" w:rsidRPr="00F81634">
        <w:t xml:space="preserve">“Phase 1” </w:t>
      </w:r>
      <w:r w:rsidRPr="00F81634">
        <w:t>training</w:t>
      </w:r>
      <w:r w:rsidR="1C352DE1" w:rsidRPr="00F81634">
        <w:t xml:space="preserve"> from the entire</w:t>
      </w:r>
      <w:r w:rsidR="004E7D14" w:rsidRPr="00F81634">
        <w:t xml:space="preserve"> provided set</w:t>
      </w:r>
      <w:r w:rsidR="1C352DE1" w:rsidRPr="00F81634">
        <w:t xml:space="preserve"> to</w:t>
      </w:r>
      <w:r w:rsidRPr="00F81634">
        <w:t xml:space="preserve"> </w:t>
      </w:r>
      <w:r w:rsidR="004E7D14" w:rsidRPr="00F81634">
        <w:t xml:space="preserve">just </w:t>
      </w:r>
      <w:r w:rsidRPr="00F81634">
        <w:t xml:space="preserve">the “Set B” subset, comprising 63 CBCT </w:t>
      </w:r>
      <w:r w:rsidR="008B4F0C" w:rsidRPr="00F81634">
        <w:t>image-label pair cases</w:t>
      </w:r>
      <w:r w:rsidRPr="00F81634">
        <w:t xml:space="preserve"> </w:t>
      </w:r>
      <w:r w:rsidR="001A5022" w:rsidRPr="00F81634">
        <w:t xml:space="preserve">as seen in </w:t>
      </w:r>
      <w:r w:rsidR="001A5022" w:rsidRPr="00F81634">
        <w:rPr>
          <w:b/>
          <w:bCs/>
        </w:rPr>
        <w:t>Figure 1A</w:t>
      </w:r>
      <w:r w:rsidRPr="00F81634">
        <w:t>. This subset has a broader scanning range (head CBCT images capturing all teeth) compared to “Set A”</w:t>
      </w:r>
      <w:r w:rsidR="1C352DE1" w:rsidRPr="00F81634">
        <w:t xml:space="preserve"> (n = 417)</w:t>
      </w:r>
      <w:r w:rsidRPr="00F81634">
        <w:t xml:space="preserve"> and “Set C”</w:t>
      </w:r>
      <w:r w:rsidR="1C352DE1" w:rsidRPr="00F81634">
        <w:t xml:space="preserve"> (n = 52) from the full dataset, that</w:t>
      </w:r>
      <w:r w:rsidRPr="00F81634">
        <w:t xml:space="preserve"> were cropped </w:t>
      </w:r>
      <w:r w:rsidR="009F0315" w:rsidRPr="00F81634">
        <w:t>and</w:t>
      </w:r>
      <w:r w:rsidRPr="00F81634">
        <w:t xml:space="preserve"> </w:t>
      </w:r>
      <w:r w:rsidR="009F0315" w:rsidRPr="00F81634">
        <w:t xml:space="preserve">frequently missing challenge evaluated </w:t>
      </w:r>
      <w:r w:rsidR="660177F3" w:rsidRPr="00F81634">
        <w:t>substructure</w:t>
      </w:r>
      <w:r w:rsidR="009F0315" w:rsidRPr="00F81634">
        <w:t>s</w:t>
      </w:r>
      <w:r w:rsidRPr="00F81634">
        <w:t xml:space="preserve">. Each </w:t>
      </w:r>
      <w:r w:rsidR="00AA1F73" w:rsidRPr="00F81634">
        <w:t xml:space="preserve">“Set B” </w:t>
      </w:r>
      <w:r w:rsidRPr="00F81634">
        <w:t>image had an isotropic voxel size of approximately 0.3</w:t>
      </w:r>
      <w:r w:rsidR="004C4C49" w:rsidRPr="00F81634">
        <w:t xml:space="preserve"> </w:t>
      </w:r>
      <w:r w:rsidRPr="00F81634">
        <w:t>mm</w:t>
      </w:r>
      <w:r w:rsidR="004C4C49" w:rsidRPr="00F81634">
        <w:rPr>
          <w:vertAlign w:val="superscript"/>
        </w:rPr>
        <w:t>3</w:t>
      </w:r>
      <w:r w:rsidR="1C352DE1" w:rsidRPr="00F81634">
        <w:t xml:space="preserve">, a median </w:t>
      </w:r>
      <w:r w:rsidR="00AD3A27" w:rsidRPr="00F81634">
        <w:t xml:space="preserve">voxel </w:t>
      </w:r>
      <w:r w:rsidR="1C352DE1" w:rsidRPr="00F81634">
        <w:t xml:space="preserve">volume of </w:t>
      </w:r>
      <w:r w:rsidR="7C72290A" w:rsidRPr="00F81634">
        <w:t>[</w:t>
      </w:r>
      <w:r w:rsidR="1C352DE1" w:rsidRPr="00F81634">
        <w:t>168, 362, 371</w:t>
      </w:r>
      <w:r w:rsidR="7C72290A" w:rsidRPr="00F81634">
        <w:t>]</w:t>
      </w:r>
      <w:r w:rsidR="1C352DE1" w:rsidRPr="00F81634">
        <w:t>,</w:t>
      </w:r>
      <w:r w:rsidRPr="00F81634">
        <w:t xml:space="preserve"> and was provided with a corresponding segmentation label map</w:t>
      </w:r>
      <w:r w:rsidR="1C352DE1" w:rsidRPr="00F81634">
        <w:t xml:space="preserve"> for a subset of the 77 substructures</w:t>
      </w:r>
      <w:r w:rsidRPr="00F81634">
        <w:t>.</w:t>
      </w:r>
      <w:r w:rsidR="1C352DE1" w:rsidRPr="00F81634">
        <w:t xml:space="preserve"> </w:t>
      </w:r>
      <w:r w:rsidR="00E0430C" w:rsidRPr="00F81634">
        <w:t>The 77 substructure classes in the challenge</w:t>
      </w:r>
      <w:r w:rsidR="008E296D">
        <w:t>-</w:t>
      </w:r>
      <w:r w:rsidR="00E0430C" w:rsidRPr="00F81634">
        <w:t>provided dataset were consolidated</w:t>
      </w:r>
      <w:r w:rsidR="00CC564F" w:rsidRPr="00F81634">
        <w:t xml:space="preserve"> in</w:t>
      </w:r>
      <w:r w:rsidR="005265D7" w:rsidRPr="00F81634">
        <w:t>to</w:t>
      </w:r>
      <w:r w:rsidR="00E0430C" w:rsidRPr="00F81634">
        <w:t xml:space="preserve"> 46 </w:t>
      </w:r>
      <w:r w:rsidR="00CC564F" w:rsidRPr="00F81634">
        <w:t>sub</w:t>
      </w:r>
      <w:r w:rsidR="00E0430C" w:rsidRPr="00F81634">
        <w:t xml:space="preserve">structures </w:t>
      </w:r>
      <w:r w:rsidR="005265D7" w:rsidRPr="00F81634">
        <w:t>as described by the challenge organizers</w:t>
      </w:r>
      <w:r w:rsidR="00A92141" w:rsidRPr="00F81634">
        <w:t xml:space="preserve"> </w:t>
      </w:r>
      <w:sdt>
        <w:sdtPr>
          <w:rPr>
            <w:color w:val="000000"/>
          </w:rPr>
          <w:tag w:val="MENDELEY_CITATION_v3_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"/>
          <w:id w:val="174619117"/>
          <w:placeholder>
            <w:docPart w:val="DefaultPlaceholder_-1854013440"/>
          </w:placeholder>
        </w:sdtPr>
        <w:sdtContent>
          <w:r w:rsidR="00A432CA" w:rsidRPr="00A432CA">
            <w:rPr>
              <w:color w:val="000000"/>
            </w:rPr>
            <w:t>(12)</w:t>
          </w:r>
        </w:sdtContent>
      </w:sdt>
      <w:r w:rsidR="00E0430C" w:rsidRPr="00F81634">
        <w:t xml:space="preserve">. </w:t>
      </w:r>
      <w:r w:rsidR="00A92141" w:rsidRPr="00F81634">
        <w:t xml:space="preserve">This full-sized dataset was </w:t>
      </w:r>
      <w:r w:rsidR="00E0430C" w:rsidRPr="00F81634">
        <w:t xml:space="preserve">used for initial training </w:t>
      </w:r>
      <w:r w:rsidR="00A92141" w:rsidRPr="00F81634">
        <w:t>of</w:t>
      </w:r>
      <w:r w:rsidR="00E0430C" w:rsidRPr="00F81634">
        <w:t xml:space="preserve"> a Phase 1 multi-</w:t>
      </w:r>
      <w:r w:rsidR="428CB759" w:rsidRPr="00F81634">
        <w:t>class</w:t>
      </w:r>
      <w:r w:rsidR="00E0430C" w:rsidRPr="00F81634">
        <w:t xml:space="preserve"> automated </w:t>
      </w:r>
      <w:r w:rsidR="00A92141" w:rsidRPr="00F81634">
        <w:t>segmentation model</w:t>
      </w:r>
      <w:r w:rsidR="0074513A" w:rsidRPr="00F81634">
        <w:t>.</w:t>
      </w:r>
      <w:r w:rsidR="00934748" w:rsidRPr="00F81634">
        <w:t xml:space="preserve"> </w:t>
      </w:r>
    </w:p>
    <w:p w14:paraId="7146F54A" w14:textId="44DECBF8" w:rsidR="00C03632" w:rsidRPr="00F81634" w:rsidRDefault="00C03632" w:rsidP="00C03632">
      <w:pPr>
        <w:pStyle w:val="Heading4"/>
        <w:rPr>
          <w:rStyle w:val="heading40"/>
        </w:rPr>
      </w:pPr>
      <w:r w:rsidRPr="00F81634">
        <w:rPr>
          <w:rStyle w:val="heading40"/>
        </w:rPr>
        <w:t>Phase 2</w:t>
      </w:r>
      <w:r w:rsidR="0074513A" w:rsidRPr="00F81634">
        <w:rPr>
          <w:rStyle w:val="heading40"/>
        </w:rPr>
        <w:t xml:space="preserve"> Dataset</w:t>
      </w:r>
    </w:p>
    <w:p w14:paraId="63F64ECE" w14:textId="49B58802" w:rsidR="00A92141" w:rsidRPr="00F81634" w:rsidRDefault="00A92141" w:rsidP="18654781">
      <w:pPr>
        <w:pStyle w:val="p1a"/>
      </w:pPr>
      <w:r w:rsidRPr="00F81634">
        <w:t xml:space="preserve">We </w:t>
      </w:r>
      <w:r w:rsidR="00C03632" w:rsidRPr="00F81634">
        <w:t>cropp</w:t>
      </w:r>
      <w:r w:rsidRPr="00F81634">
        <w:t xml:space="preserve">ed the full-sized </w:t>
      </w:r>
      <w:r w:rsidR="00C03632" w:rsidRPr="00F81634">
        <w:t>Phase 1 dataset image</w:t>
      </w:r>
      <w:r w:rsidR="355F9AEC" w:rsidRPr="00F81634">
        <w:t xml:space="preserve"> and reference standard </w:t>
      </w:r>
      <w:r w:rsidR="00C03632" w:rsidRPr="00F81634">
        <w:t>label pairs to a</w:t>
      </w:r>
      <w:r w:rsidR="000D049F">
        <w:t>n</w:t>
      </w:r>
      <w:r w:rsidR="00C03632" w:rsidRPr="00F81634">
        <w:t xml:space="preserve"> ROI around the mandible (label = 1). The ROI was determined based on the reference standard mandible label by identifying the point (x, y, z) representing the most anterior voxel for the mandible, then expanding laterally (x) by -110 and +110 voxels (ensuring staying within boundaries of full-sized image); then expanding posteriorly (y) by +100 voxels; then expanding superiorly </w:t>
      </w:r>
      <w:r w:rsidR="006F45B7" w:rsidRPr="00F81634">
        <w:t xml:space="preserve">from the </w:t>
      </w:r>
      <w:r w:rsidR="00C03632" w:rsidRPr="00F81634">
        <w:t xml:space="preserve">most inferior mandibular point by 90 voxels. </w:t>
      </w:r>
      <w:r w:rsidR="00967694" w:rsidRPr="00F81634">
        <w:t>These expansion values were determined from preliminary analysis</w:t>
      </w:r>
      <w:r w:rsidR="003D43ED" w:rsidRPr="00F81634">
        <w:t>—not reported here—</w:t>
      </w:r>
      <w:r w:rsidR="00967694" w:rsidRPr="00F81634">
        <w:t>of the dataset to ensure inclusion of all of the relevant anatomy in Phase 2.</w:t>
      </w:r>
      <w:r w:rsidR="00C03632" w:rsidRPr="00F81634">
        <w:t xml:space="preserve"> </w:t>
      </w:r>
      <w:r w:rsidR="00300E32" w:rsidRPr="00F81634">
        <w:t xml:space="preserve">The final result of this cropping is demonstrated in </w:t>
      </w:r>
      <w:r w:rsidR="00300E32" w:rsidRPr="00F81634">
        <w:rPr>
          <w:b/>
          <w:bCs/>
        </w:rPr>
        <w:t>Figure 1B.</w:t>
      </w:r>
      <w:r w:rsidR="019AB669" w:rsidRPr="00F81634">
        <w:rPr>
          <w:b/>
          <w:bCs/>
        </w:rPr>
        <w:t xml:space="preserve"> </w:t>
      </w:r>
      <w:r w:rsidR="019AB669" w:rsidRPr="00F81634">
        <w:t xml:space="preserve">Note that this reduced the total Phase 2 image sizes by about 60 times compared to the full-sized Phase 1 </w:t>
      </w:r>
      <w:r w:rsidR="019AB669" w:rsidRPr="00F81634">
        <w:lastRenderedPageBreak/>
        <w:t>ima</w:t>
      </w:r>
      <w:r w:rsidR="5997141D" w:rsidRPr="00F81634">
        <w:t>ges</w:t>
      </w:r>
      <w:r w:rsidR="019AB669" w:rsidRPr="00F81634">
        <w:t>, dramatically reducing the image data needed to be evaluated during</w:t>
      </w:r>
      <w:r w:rsidR="3914D5DE" w:rsidRPr="00F81634">
        <w:t xml:space="preserve"> Phase 2</w:t>
      </w:r>
      <w:r w:rsidR="019AB669" w:rsidRPr="00F81634">
        <w:t xml:space="preserve"> model training.</w:t>
      </w:r>
      <w:r w:rsidR="00967694" w:rsidRPr="00F81634">
        <w:t xml:space="preserve"> Notably, Phase 2 was also restricted to training on the 63 “Set B” subset cases due to time constraints. Future studies should consider using </w:t>
      </w:r>
      <w:r w:rsidR="002D5B05" w:rsidRPr="00F81634">
        <w:t>all</w:t>
      </w:r>
      <w:r w:rsidR="00967694" w:rsidRPr="00F81634">
        <w:t xml:space="preserve"> the available cases, especially since Phase 2 focuses on lower jawbone structures.</w:t>
      </w:r>
    </w:p>
    <w:p w14:paraId="74CC9B1C" w14:textId="77777777" w:rsidR="00934748" w:rsidRPr="00F81634" w:rsidRDefault="00934748" w:rsidP="00934748"/>
    <w:p w14:paraId="317B2F6F" w14:textId="21810FE2" w:rsidR="00934748" w:rsidRPr="00F81634" w:rsidRDefault="00934748" w:rsidP="002F3E34">
      <w:pPr>
        <w:pStyle w:val="p1a"/>
        <w:ind w:firstLine="227"/>
        <w:rPr>
          <w:rStyle w:val="normaltextrun"/>
          <w:color w:val="000000" w:themeColor="text1"/>
        </w:rPr>
      </w:pPr>
      <w:r w:rsidRPr="00F81634">
        <w:t xml:space="preserve">All image and label files were provided as de-identified and standardized </w:t>
      </w:r>
      <w:r w:rsidRPr="00F81634">
        <w:rPr>
          <w:rStyle w:val="normaltextrun"/>
          <w:color w:val="000000" w:themeColor="text1"/>
        </w:rPr>
        <w:t>Neuroimaging Informatics Technology Initiative (NIfTI) format.</w:t>
      </w:r>
    </w:p>
    <w:p w14:paraId="40CCD4A9" w14:textId="77777777" w:rsidR="009F0315" w:rsidRPr="00F81634" w:rsidRDefault="009F0315" w:rsidP="00934748">
      <w:pPr>
        <w:ind w:firstLine="0"/>
      </w:pPr>
    </w:p>
    <w:p w14:paraId="7053F3B0" w14:textId="77777777" w:rsidR="009F0315" w:rsidRPr="00F81634" w:rsidRDefault="009F0315" w:rsidP="009F0315">
      <w:pPr>
        <w:pStyle w:val="figurecaption"/>
        <w:rPr>
          <w:b/>
          <w:sz w:val="20"/>
        </w:rPr>
      </w:pPr>
      <w:r w:rsidRPr="00F81634">
        <w:rPr>
          <w:noProof/>
          <w:sz w:val="20"/>
        </w:rPr>
        <w:drawing>
          <wp:inline distT="0" distB="0" distL="0" distR="0" wp14:anchorId="47B4DB7C" wp14:editId="00550BE7">
            <wp:extent cx="4392930" cy="1833880"/>
            <wp:effectExtent l="0" t="0" r="762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392930" cy="1833880"/>
                    </a:xfrm>
                    <a:prstGeom prst="rect">
                      <a:avLst/>
                    </a:prstGeom>
                  </pic:spPr>
                </pic:pic>
              </a:graphicData>
            </a:graphic>
          </wp:inline>
        </w:drawing>
      </w:r>
    </w:p>
    <w:p w14:paraId="08383B9F" w14:textId="69013F06" w:rsidR="009F0315" w:rsidRPr="00F81634" w:rsidRDefault="009F0315" w:rsidP="00C00425">
      <w:pPr>
        <w:pStyle w:val="figurecaption"/>
        <w:rPr>
          <w:sz w:val="20"/>
        </w:rPr>
      </w:pPr>
      <w:r w:rsidRPr="00F81634">
        <w:rPr>
          <w:b/>
          <w:bCs/>
          <w:sz w:val="20"/>
        </w:rPr>
        <w:t xml:space="preserve">Fig. </w:t>
      </w:r>
      <w:r w:rsidRPr="00F81634">
        <w:rPr>
          <w:b/>
          <w:bCs/>
          <w:sz w:val="20"/>
        </w:rPr>
        <w:fldChar w:fldCharType="begin"/>
      </w:r>
      <w:r w:rsidRPr="00F81634">
        <w:rPr>
          <w:b/>
          <w:bCs/>
          <w:sz w:val="20"/>
        </w:rPr>
        <w:instrText xml:space="preserve"> SEQ "Figure" \* MERGEFORMAT </w:instrText>
      </w:r>
      <w:r w:rsidRPr="00F81634">
        <w:rPr>
          <w:b/>
          <w:bCs/>
          <w:sz w:val="20"/>
        </w:rPr>
        <w:fldChar w:fldCharType="separate"/>
      </w:r>
      <w:r w:rsidRPr="00F81634">
        <w:rPr>
          <w:b/>
          <w:bCs/>
          <w:noProof/>
          <w:sz w:val="20"/>
        </w:rPr>
        <w:t>1</w:t>
      </w:r>
      <w:r w:rsidRPr="00F81634">
        <w:rPr>
          <w:b/>
          <w:bCs/>
          <w:sz w:val="20"/>
        </w:rPr>
        <w:fldChar w:fldCharType="end"/>
      </w:r>
      <w:r w:rsidRPr="00F81634">
        <w:rPr>
          <w:b/>
          <w:bCs/>
          <w:sz w:val="20"/>
        </w:rPr>
        <w:t>.</w:t>
      </w:r>
      <w:r w:rsidRPr="00F81634">
        <w:rPr>
          <w:sz w:val="20"/>
        </w:rPr>
        <w:t xml:space="preserve"> Panel A demonstrates an example of an unaltered, ToothFairy3, “Set B”, Phase 1 training set case </w:t>
      </w:r>
      <w:r w:rsidR="0B11C546" w:rsidRPr="00F81634">
        <w:rPr>
          <w:sz w:val="20"/>
        </w:rPr>
        <w:t xml:space="preserve">3D multi-label representation </w:t>
      </w:r>
      <w:r w:rsidRPr="00F81634">
        <w:rPr>
          <w:sz w:val="20"/>
        </w:rPr>
        <w:t xml:space="preserve">demonstrating the majority of challenge </w:t>
      </w:r>
      <w:r w:rsidR="660177F3" w:rsidRPr="00F81634">
        <w:rPr>
          <w:sz w:val="20"/>
        </w:rPr>
        <w:t>substructure</w:t>
      </w:r>
      <w:r w:rsidRPr="00F81634">
        <w:rPr>
          <w:sz w:val="20"/>
        </w:rPr>
        <w:t xml:space="preserve">s. Note that the </w:t>
      </w:r>
      <w:r w:rsidR="002F3E34" w:rsidRPr="00F81634">
        <w:rPr>
          <w:sz w:val="20"/>
        </w:rPr>
        <w:t>b</w:t>
      </w:r>
      <w:r w:rsidRPr="00F81634">
        <w:rPr>
          <w:sz w:val="20"/>
        </w:rPr>
        <w:t>rown “Crown” structure in place of multiple teeth for this case. Panel B demonstrates an example of the corresponding cropped Phase 2 training set case</w:t>
      </w:r>
      <w:r w:rsidR="0B73CED9" w:rsidRPr="00F81634">
        <w:rPr>
          <w:sz w:val="20"/>
        </w:rPr>
        <w:t xml:space="preserve"> 3D multi-label representation</w:t>
      </w:r>
      <w:r w:rsidRPr="00F81634">
        <w:rPr>
          <w:sz w:val="20"/>
        </w:rPr>
        <w:t>, which isolates the region of interest surrounding the Right Incisive Nerve, Left Incisive Nerve, and Lingual Nerve.</w:t>
      </w:r>
    </w:p>
    <w:p w14:paraId="6CD4C636" w14:textId="1A41920B" w:rsidR="00EE3C8C" w:rsidRPr="00F81634" w:rsidRDefault="00EE3C8C" w:rsidP="00EE3C8C">
      <w:pPr>
        <w:pStyle w:val="heading2"/>
      </w:pPr>
      <w:r w:rsidRPr="00F81634">
        <w:t>Preprocessing and Label Conversion</w:t>
      </w:r>
    </w:p>
    <w:p w14:paraId="2187C86A" w14:textId="4040998E" w:rsidR="00650334" w:rsidRPr="00650334" w:rsidRDefault="00F52F34" w:rsidP="00650334">
      <w:pPr>
        <w:pStyle w:val="p1a"/>
      </w:pPr>
      <w:r w:rsidRPr="00F81634">
        <w:t>For Phase 1 alone, w</w:t>
      </w:r>
      <w:r w:rsidR="614BF7D7" w:rsidRPr="00F81634">
        <w:t xml:space="preserve">e resampled all CBCT images to a uniform resolution of </w:t>
      </w:r>
      <w:r w:rsidR="19A3E157" w:rsidRPr="00F81634">
        <w:t>[0.6, 0.6, 0.6]</w:t>
      </w:r>
      <w:r w:rsidR="614BF7D7" w:rsidRPr="00F81634">
        <w:t> mm</w:t>
      </w:r>
      <w:r w:rsidR="008C6D67" w:rsidRPr="00F81634">
        <w:rPr>
          <w:vertAlign w:val="superscript"/>
        </w:rPr>
        <w:t>3</w:t>
      </w:r>
      <w:r w:rsidR="614BF7D7" w:rsidRPr="00F81634">
        <w:t xml:space="preserve"> isotropic spacing to standardize the input size for the network</w:t>
      </w:r>
      <w:r w:rsidR="3F238D77" w:rsidRPr="00F81634">
        <w:t xml:space="preserve"> and to account for hardware memory and processing speed limitations</w:t>
      </w:r>
      <w:r w:rsidR="007267FC" w:rsidRPr="00F81634">
        <w:t xml:space="preserve"> for the larger image sizes</w:t>
      </w:r>
      <w:r w:rsidR="06A1DA9D" w:rsidRPr="00F81634">
        <w:t xml:space="preserve"> seen with native resolution of [0.3, 0.3, 0.3] mm</w:t>
      </w:r>
      <w:r w:rsidR="06A1DA9D" w:rsidRPr="00F81634">
        <w:rPr>
          <w:vertAlign w:val="superscript"/>
        </w:rPr>
        <w:t>3</w:t>
      </w:r>
      <w:r w:rsidR="6E6957F8" w:rsidRPr="00F81634">
        <w:t xml:space="preserve">. </w:t>
      </w:r>
      <w:r w:rsidR="614BF7D7" w:rsidRPr="00F81634">
        <w:t>Intensity values (in Hounsfield Units) were clipped to</w:t>
      </w:r>
      <w:r w:rsidR="3F238D77" w:rsidRPr="00F81634">
        <w:t xml:space="preserve"> [-1000, 3800]</w:t>
      </w:r>
      <w:r w:rsidR="00870673" w:rsidRPr="00F81634">
        <w:t xml:space="preserve"> for </w:t>
      </w:r>
      <w:r w:rsidR="009554CD" w:rsidRPr="00F81634">
        <w:t xml:space="preserve">both </w:t>
      </w:r>
      <w:r w:rsidR="00870673" w:rsidRPr="00F81634">
        <w:t>Phase 1 and Phase 2</w:t>
      </w:r>
      <w:r w:rsidR="614BF7D7" w:rsidRPr="00F81634">
        <w:t xml:space="preserve">, which encompasses the range from air to the highest densities of enamel/metal artifacts in the scans. We also applied </w:t>
      </w:r>
      <w:r w:rsidR="0CF80578" w:rsidRPr="00F81634">
        <w:t>systematic</w:t>
      </w:r>
      <w:r w:rsidR="614BF7D7" w:rsidRPr="00F81634">
        <w:t xml:space="preserve"> label remapping to simplify the segmentation task. In the original challenge labels, certain structures had high integer label values or were subdivided into many small categories (for example, each tooth’s pulp cavity was labeled separately with IDs 111</w:t>
      </w:r>
      <w:r w:rsidR="02BE633B" w:rsidRPr="00F81634">
        <w:t>-</w:t>
      </w:r>
      <w:r w:rsidR="614BF7D7" w:rsidRPr="00F81634">
        <w:t>148). We merged these into a consolidated label set for model training. Specifically, all pulp and periapical lesion labels were collapsed into a single “pulp” class, and the incisive and lingual canals (original labels 103</w:t>
      </w:r>
      <w:r w:rsidR="1607EB69" w:rsidRPr="00F81634">
        <w:t>-</w:t>
      </w:r>
      <w:r w:rsidR="614BF7D7" w:rsidRPr="00F81634">
        <w:t>105) were re</w:t>
      </w:r>
      <w:r w:rsidR="3F238D77" w:rsidRPr="00F81634">
        <w:t>-</w:t>
      </w:r>
      <w:r w:rsidR="614BF7D7" w:rsidRPr="00F81634">
        <w:t>indexed to fit within the 0</w:t>
      </w:r>
      <w:r w:rsidR="5AA2A8B1" w:rsidRPr="00F81634">
        <w:t>-</w:t>
      </w:r>
      <w:r w:rsidR="614BF7D7" w:rsidRPr="00F81634">
        <w:t>46 range (while preserving distinct labels for evaluation</w:t>
      </w:r>
      <w:r w:rsidR="00A92141" w:rsidRPr="00F81634">
        <w:t>, background = 0</w:t>
      </w:r>
      <w:r w:rsidR="614BF7D7" w:rsidRPr="00F81634">
        <w:t xml:space="preserve">). The remapping reduced sparsely represented classes and ensured that the </w:t>
      </w:r>
      <w:r w:rsidR="614BF7D7" w:rsidRPr="00F81634">
        <w:lastRenderedPageBreak/>
        <w:t xml:space="preserve">network’s output channel count </w:t>
      </w:r>
      <w:r w:rsidR="000C5E52" w:rsidRPr="00F81634">
        <w:t>did not skip any integer label values, to align with Auto3DSeg requirements</w:t>
      </w:r>
      <w:r w:rsidR="614BF7D7" w:rsidRPr="00F81634">
        <w:t>. After conversion, the training label maps included: background, 32 individual tooth labels (upper and lower teeth 1</w:t>
      </w:r>
      <w:r w:rsidR="45CC1026" w:rsidRPr="00F81634">
        <w:t>-</w:t>
      </w:r>
      <w:r w:rsidR="614BF7D7" w:rsidRPr="00F81634">
        <w:t xml:space="preserve">16), the mandibular and maxillary </w:t>
      </w:r>
      <w:r w:rsidR="002D5B05" w:rsidRPr="00F81634">
        <w:t>jawbone</w:t>
      </w:r>
      <w:r w:rsidR="614BF7D7" w:rsidRPr="00F81634">
        <w:t>, dental restorations (implants, crowns, bridges</w:t>
      </w:r>
      <w:r w:rsidR="00A92141" w:rsidRPr="00F81634">
        <w:t>; none included in challenge ranking metrics</w:t>
      </w:r>
      <w:r w:rsidR="614BF7D7" w:rsidRPr="00F81634">
        <w:t xml:space="preserve">), bilateral inferior </w:t>
      </w:r>
      <w:r w:rsidR="6DAB3D39" w:rsidRPr="00F81634">
        <w:t xml:space="preserve">incisive </w:t>
      </w:r>
      <w:r w:rsidR="614BF7D7" w:rsidRPr="00F81634">
        <w:t xml:space="preserve">nerves, </w:t>
      </w:r>
      <w:r w:rsidR="5EB5301B" w:rsidRPr="00F81634">
        <w:t>alveolar</w:t>
      </w:r>
      <w:r w:rsidR="614BF7D7" w:rsidRPr="00F81634">
        <w:t xml:space="preserve"> canals, the lingual nerve, maxillary sinuses, pharynx, and a combined pulp category.</w:t>
      </w:r>
      <w:r w:rsidR="00650334">
        <w:t xml:space="preserve"> </w:t>
      </w:r>
      <w:r w:rsidR="00650334" w:rsidRPr="00650334">
        <w:t>Restoration-related classes (labels 8-10: bridge, crown, and implants) were not included in our model training and submission due to our interpretation of the Grand Challenge submission instructions. As a result, our reported metrics do not reflect performance on labels 8-10.</w:t>
      </w:r>
    </w:p>
    <w:p w14:paraId="4A082956" w14:textId="106D5540" w:rsidR="00C20FE0" w:rsidRPr="00F81634" w:rsidRDefault="00C20FE0" w:rsidP="00C20FE0">
      <w:pPr>
        <w:pStyle w:val="heading2"/>
      </w:pPr>
      <w:r w:rsidRPr="00F81634">
        <w:t>Model and Training</w:t>
      </w:r>
    </w:p>
    <w:p w14:paraId="56E738BC" w14:textId="2C13B60B" w:rsidR="00D91219" w:rsidRPr="00F81634" w:rsidRDefault="4AD25928" w:rsidP="00C20FE0">
      <w:pPr>
        <w:pStyle w:val="p1a"/>
      </w:pPr>
      <w:r w:rsidRPr="00F81634">
        <w:t>We adopted the Auto3DSeg automated segmentation pipeline implemented in MONAI, which streamlines model configuration and hyperparameter tuning</w:t>
      </w:r>
      <w:r w:rsidR="22CA699A" w:rsidRPr="00F81634">
        <w:t xml:space="preserve"> </w:t>
      </w:r>
      <w:sdt>
        <w:sdtPr>
          <w:rPr>
            <w:color w:val="000000"/>
          </w:rPr>
          <w:tag w:val="MENDELEY_CITATION_v3_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"/>
          <w:id w:val="1337146550"/>
          <w:placeholder>
            <w:docPart w:val="DefaultPlaceholder_-1854013440"/>
          </w:placeholder>
        </w:sdtPr>
        <w:sdtContent>
          <w:r w:rsidR="00A432CA" w:rsidRPr="00A432CA">
            <w:rPr>
              <w:color w:val="000000"/>
            </w:rPr>
            <w:t>(13,14)</w:t>
          </w:r>
        </w:sdtContent>
      </w:sdt>
      <w:r w:rsidRPr="00F81634">
        <w:t xml:space="preserve">. The chosen backbone model was SegResNet, a 3D residual UNet-like convolutional network known to perform well in medical image segmentation challenges </w:t>
      </w:r>
      <w:sdt>
        <w:sdtPr>
          <w:rPr>
            <w:color w:val="000000"/>
          </w:rPr>
          <w:tag w:val="MENDELEY_CITATION_v3_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"/>
          <w:id w:val="1478156413"/>
          <w:placeholder>
            <w:docPart w:val="DefaultPlaceholder_-1854013440"/>
          </w:placeholder>
        </w:sdtPr>
        <w:sdtContent>
          <w:r w:rsidR="00A432CA" w:rsidRPr="00A432CA">
            <w:rPr>
              <w:color w:val="000000"/>
            </w:rPr>
            <w:t>(14,15)</w:t>
          </w:r>
        </w:sdtContent>
      </w:sdt>
      <w:r w:rsidRPr="00F81634">
        <w:t>. Auto3DSeg initialized a SegResNet with default encoder-decoder structure and optimized training</w:t>
      </w:r>
      <w:r w:rsidR="007124E1">
        <w:t xml:space="preserve"> </w:t>
      </w:r>
      <w:r w:rsidRPr="00F81634">
        <w:t xml:space="preserve">settings based on our data. </w:t>
      </w:r>
      <w:r w:rsidR="6900F134" w:rsidRPr="00F81634">
        <w:t xml:space="preserve">The encoder used </w:t>
      </w:r>
      <w:r w:rsidR="0355E0C0" w:rsidRPr="00F81634">
        <w:t>five</w:t>
      </w:r>
      <w:r w:rsidR="6900F134" w:rsidRPr="00F81634">
        <w:t xml:space="preserve"> ResNet blocks with instance normalization, and the downsampling included </w:t>
      </w:r>
      <w:r w:rsidR="32414130" w:rsidRPr="00F81634">
        <w:t>five</w:t>
      </w:r>
      <w:r w:rsidR="6900F134" w:rsidRPr="00F81634">
        <w:t xml:space="preserve"> stages with 1, 2, 2, 4, and 4 convolutional blocks, respectively, similar to our prior </w:t>
      </w:r>
      <w:r w:rsidR="69C3A266" w:rsidRPr="00F81634">
        <w:t>experience</w:t>
      </w:r>
      <w:r w:rsidR="6900F134" w:rsidRPr="00F81634">
        <w:t xml:space="preserve"> </w:t>
      </w:r>
      <w:sdt>
        <w:sdtPr>
          <w:rPr>
            <w:color w:val="000000"/>
          </w:rPr>
          <w:tag w:val="MENDELEY_CITATION_v3_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"/>
          <w:id w:val="2010297466"/>
          <w:placeholder>
            <w:docPart w:val="DefaultPlaceholder_-1854013440"/>
          </w:placeholder>
        </w:sdtPr>
        <w:sdtContent>
          <w:r w:rsidR="00A432CA" w:rsidRPr="00A432CA">
            <w:rPr>
              <w:color w:val="000000"/>
            </w:rPr>
            <w:t>(16)</w:t>
          </w:r>
        </w:sdtContent>
      </w:sdt>
      <w:r w:rsidR="6900F134" w:rsidRPr="00F81634">
        <w:t xml:space="preserve">. </w:t>
      </w:r>
      <w:r w:rsidR="00A00CF0" w:rsidRPr="00F81634">
        <w:t xml:space="preserve"> </w:t>
      </w:r>
      <w:r w:rsidR="00D91219" w:rsidRPr="00F81634">
        <w:t>We sectioned the training and inference into two phases.</w:t>
      </w:r>
    </w:p>
    <w:p w14:paraId="4429A1E8" w14:textId="2AD9CBD3" w:rsidR="00D91219" w:rsidRPr="00F81634" w:rsidRDefault="00D91219" w:rsidP="00D91219">
      <w:pPr>
        <w:pStyle w:val="Heading4"/>
        <w:rPr>
          <w:rStyle w:val="heading40"/>
        </w:rPr>
      </w:pPr>
      <w:r w:rsidRPr="00F81634">
        <w:rPr>
          <w:rStyle w:val="heading40"/>
        </w:rPr>
        <w:t>Phase 1</w:t>
      </w:r>
    </w:p>
    <w:p w14:paraId="4D6C31CB" w14:textId="5725CF0F" w:rsidR="00C20FE0" w:rsidRPr="00F81634" w:rsidRDefault="4AD25928" w:rsidP="00C20FE0">
      <w:pPr>
        <w:pStyle w:val="p1a"/>
      </w:pPr>
      <w:r w:rsidRPr="00F81634">
        <w:t xml:space="preserve">We trained the </w:t>
      </w:r>
      <w:r w:rsidR="00CD2B32" w:rsidRPr="00F81634">
        <w:t>P</w:t>
      </w:r>
      <w:r w:rsidR="00D91219" w:rsidRPr="00F81634">
        <w:t xml:space="preserve">hase 1 </w:t>
      </w:r>
      <w:r w:rsidRPr="00F81634">
        <w:t xml:space="preserve">model for </w:t>
      </w:r>
      <w:r w:rsidR="4B369883" w:rsidRPr="00F81634">
        <w:t>500</w:t>
      </w:r>
      <w:r w:rsidRPr="00F81634">
        <w:t xml:space="preserve"> epochs on the 63 </w:t>
      </w:r>
      <w:r w:rsidR="00D91219" w:rsidRPr="00F81634">
        <w:t xml:space="preserve">full-sized </w:t>
      </w:r>
      <w:r w:rsidRPr="00F81634">
        <w:t xml:space="preserve">training </w:t>
      </w:r>
      <w:r w:rsidR="00CD2B32" w:rsidRPr="00F81634">
        <w:t>images and associated reference standard multi-class labels</w:t>
      </w:r>
      <w:r w:rsidR="001F6D93" w:rsidRPr="00F81634">
        <w:t xml:space="preserve">, </w:t>
      </w:r>
      <w:r w:rsidR="00CD2B32" w:rsidRPr="00F81634">
        <w:t xml:space="preserve">as seen in </w:t>
      </w:r>
      <w:r w:rsidR="001F6D93" w:rsidRPr="00F81634">
        <w:rPr>
          <w:b/>
          <w:bCs/>
        </w:rPr>
        <w:t>Figure 1A</w:t>
      </w:r>
      <w:r w:rsidR="00CD2B32" w:rsidRPr="00F81634">
        <w:rPr>
          <w:b/>
          <w:bCs/>
        </w:rPr>
        <w:t>,</w:t>
      </w:r>
      <w:r w:rsidRPr="00F81634">
        <w:t xml:space="preserve"> using a random 5-fold cross-validation (each fold held out ~20% of cases for validation)</w:t>
      </w:r>
      <w:r w:rsidR="766B05F8" w:rsidRPr="00F81634">
        <w:rPr>
          <w:b/>
          <w:bCs/>
        </w:rPr>
        <w:t xml:space="preserve">. </w:t>
      </w:r>
      <w:r w:rsidRPr="00F81634">
        <w:t xml:space="preserve">The training objective was a combined Dice + Cross-Entropy loss (implemented as DiceCELoss in MONAI, with equal weighting) computed over all foreground classes. Notably, we excluded background voxels from the Dice term to focus the loss on meaningful structures. We enabled automatic mixed precision (AMP) to accelerate </w:t>
      </w:r>
      <w:r w:rsidR="002D5B05" w:rsidRPr="00F81634">
        <w:t>training and</w:t>
      </w:r>
      <w:r w:rsidRPr="00F81634">
        <w:t xml:space="preserve"> used a batch size of 1 (one 3D volume per GPU iteration) and a </w:t>
      </w:r>
      <w:r w:rsidR="008E1321" w:rsidRPr="00F81634">
        <w:t>regio</w:t>
      </w:r>
      <w:r w:rsidR="00D91219" w:rsidRPr="00F81634">
        <w:t>n</w:t>
      </w:r>
      <w:r w:rsidR="008E1321" w:rsidRPr="00F81634">
        <w:t xml:space="preserve"> of interest (</w:t>
      </w:r>
      <w:r w:rsidRPr="00F81634">
        <w:t>ROI</w:t>
      </w:r>
      <w:r w:rsidR="008E1321" w:rsidRPr="00F81634">
        <w:t>)</w:t>
      </w:r>
      <w:r w:rsidRPr="00F81634">
        <w:t xml:space="preserve"> size of [</w:t>
      </w:r>
      <w:r w:rsidR="4A160D7C" w:rsidRPr="00F81634">
        <w:t>192, 192, 128</w:t>
      </w:r>
      <w:r w:rsidRPr="00F81634">
        <w:t xml:space="preserve">] due to memory </w:t>
      </w:r>
      <w:r w:rsidR="1C352DE1" w:rsidRPr="00F81634">
        <w:t xml:space="preserve">and time </w:t>
      </w:r>
      <w:r w:rsidRPr="00F81634">
        <w:t>constraints. Data augmentation included random intensity scaling and shifting, and slight rotations, as configured by Auto3DSeg’s defaults, to improve generalization.</w:t>
      </w:r>
      <w:r w:rsidR="1C352DE1" w:rsidRPr="00F81634">
        <w:t xml:space="preserve"> Random flipping data augmentation was specifically disabled</w:t>
      </w:r>
      <w:r w:rsidRPr="00F81634">
        <w:t xml:space="preserve"> </w:t>
      </w:r>
      <w:r w:rsidR="1C352DE1" w:rsidRPr="00F81634">
        <w:t xml:space="preserve">to prevent inaccurate training of contralateral dental substructures. </w:t>
      </w:r>
      <w:r w:rsidR="00EE53BF">
        <w:t xml:space="preserve">We used a </w:t>
      </w:r>
      <w:r w:rsidRPr="00F81634">
        <w:t xml:space="preserve">learning rate </w:t>
      </w:r>
      <w:r w:rsidR="66F5CB97" w:rsidRPr="00F81634">
        <w:t>of 0.0003</w:t>
      </w:r>
      <w:r w:rsidR="00EE53BF">
        <w:t xml:space="preserve"> and</w:t>
      </w:r>
      <w:r w:rsidR="66F5CB97" w:rsidRPr="00F81634">
        <w:t xml:space="preserve"> a weight decay of 0.00005 with the use of the AdamW optimizer.</w:t>
      </w:r>
      <w:r w:rsidRPr="00F81634">
        <w:t xml:space="preserve"> </w:t>
      </w:r>
      <w:r w:rsidR="00FD55A5" w:rsidRPr="00FD55A5">
        <w:t>We were unable to use</w:t>
      </w:r>
      <w:r w:rsidR="00125000">
        <w:t xml:space="preserve"> larger batch sizes,</w:t>
      </w:r>
      <w:r w:rsidR="00FD55A5" w:rsidRPr="00FD55A5">
        <w:t xml:space="preserve"> data caching or multiple workers because training repeatedly crashed due to </w:t>
      </w:r>
      <w:r w:rsidR="00125000">
        <w:t xml:space="preserve">VRAM, </w:t>
      </w:r>
      <w:r w:rsidR="00FD55A5" w:rsidRPr="00FD55A5">
        <w:t>RAM, CPU, and I/O bottlenecks</w:t>
      </w:r>
      <w:r w:rsidR="00125000">
        <w:t xml:space="preserve"> when increasing the usage of each of these parameters</w:t>
      </w:r>
      <w:r w:rsidR="00FD55A5" w:rsidRPr="00FD55A5">
        <w:t>.</w:t>
      </w:r>
      <w:r w:rsidR="00FD55A5" w:rsidRPr="00FD55A5">
        <w:t xml:space="preserve"> </w:t>
      </w:r>
      <w:r w:rsidRPr="00F81634">
        <w:t>All model training was conducted on a single NVIDIA RTX 4090 GPU (24 GB</w:t>
      </w:r>
      <w:r w:rsidR="1A02EA39" w:rsidRPr="00F81634">
        <w:t xml:space="preserve"> of VRAM available</w:t>
      </w:r>
      <w:r w:rsidR="002D5B05" w:rsidRPr="00F81634">
        <w:t>) but</w:t>
      </w:r>
      <w:r w:rsidR="6148361D" w:rsidRPr="00F81634">
        <w:t xml:space="preserve"> only utilized approximately 8 GB of VRAM during training</w:t>
      </w:r>
      <w:r w:rsidRPr="00F81634">
        <w:t>.</w:t>
      </w:r>
      <w:r w:rsidR="4E369767" w:rsidRPr="00F81634">
        <w:t xml:space="preserve"> Th</w:t>
      </w:r>
      <w:r w:rsidR="008E1321" w:rsidRPr="00F81634">
        <w:t>ese</w:t>
      </w:r>
      <w:r w:rsidR="4E369767" w:rsidRPr="00F81634">
        <w:t xml:space="preserve"> decision</w:t>
      </w:r>
      <w:r w:rsidR="008E1321" w:rsidRPr="00F81634">
        <w:t>s</w:t>
      </w:r>
      <w:r w:rsidR="4E369767" w:rsidRPr="00F81634">
        <w:t xml:space="preserve"> w</w:t>
      </w:r>
      <w:r w:rsidR="008E1321" w:rsidRPr="00F81634">
        <w:t>ere</w:t>
      </w:r>
      <w:r w:rsidR="4E369767" w:rsidRPr="00F81634">
        <w:t xml:space="preserve"> made due to the longer training times and more frequent training crashes associated with using larger networks and ROIs associated with larger available VRAM util</w:t>
      </w:r>
      <w:r w:rsidR="0DC9DD61" w:rsidRPr="00F81634">
        <w:t>i</w:t>
      </w:r>
      <w:r w:rsidR="4E369767" w:rsidRPr="00F81634">
        <w:t>zation.</w:t>
      </w:r>
      <w:r w:rsidRPr="00F81634">
        <w:t xml:space="preserve"> </w:t>
      </w:r>
      <w:r w:rsidR="1C352DE1" w:rsidRPr="00F81634">
        <w:t xml:space="preserve">Each </w:t>
      </w:r>
      <w:r w:rsidRPr="00F81634">
        <w:t xml:space="preserve">fold’s training took approximately </w:t>
      </w:r>
      <w:r w:rsidR="5D41C80B" w:rsidRPr="00F81634">
        <w:t>6-10</w:t>
      </w:r>
      <w:r w:rsidRPr="00F81634">
        <w:t xml:space="preserve"> hours. Our use of a single-GPU workstation contrasts with some recent Auto3DSeg challenge solutions that leveraged </w:t>
      </w:r>
      <w:r w:rsidRPr="00F81634">
        <w:lastRenderedPageBreak/>
        <w:t>multi-GPU servers (8</w:t>
      </w:r>
      <w:r w:rsidR="001B62A9" w:rsidRPr="00F81634">
        <w:t xml:space="preserve"> </w:t>
      </w:r>
      <w:r w:rsidRPr="00F81634">
        <w:t>× A40 GPUs)</w:t>
      </w:r>
      <w:r w:rsidR="00ED56D0" w:rsidRPr="00F81634">
        <w:t xml:space="preserve"> that performed more folds using different networks including S</w:t>
      </w:r>
      <w:r w:rsidR="38089680" w:rsidRPr="00F81634">
        <w:t>win</w:t>
      </w:r>
      <w:r w:rsidR="00ED56D0" w:rsidRPr="00F81634">
        <w:t xml:space="preserve"> UNET</w:t>
      </w:r>
      <w:r w:rsidR="2F6C31E7" w:rsidRPr="00F81634">
        <w:t>R</w:t>
      </w:r>
      <w:r w:rsidR="00ED56D0" w:rsidRPr="00F81634">
        <w:t xml:space="preserve"> and DiNTS </w:t>
      </w:r>
      <w:sdt>
        <w:sdtPr>
          <w:rPr>
            <w:color w:val="000000"/>
          </w:rPr>
          <w:tag w:val="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"/>
          <w:id w:val="2015109530"/>
          <w:placeholder>
            <w:docPart w:val="DefaultPlaceholder_-1854013440"/>
          </w:placeholder>
        </w:sdtPr>
        <w:sdtContent>
          <w:r w:rsidR="00A432CA" w:rsidRPr="00A432CA">
            <w:rPr>
              <w:color w:val="000000"/>
            </w:rPr>
            <w:t>(15,17,18)</w:t>
          </w:r>
        </w:sdtContent>
      </w:sdt>
      <w:r w:rsidRPr="00F81634">
        <w:t xml:space="preserve">. In our </w:t>
      </w:r>
      <w:r w:rsidR="00134609" w:rsidRPr="00F81634">
        <w:t>methodology</w:t>
      </w:r>
      <w:r w:rsidRPr="00F81634">
        <w:t xml:space="preserve">, we focused on </w:t>
      </w:r>
      <w:r w:rsidR="00134609" w:rsidRPr="00F81634">
        <w:t>the</w:t>
      </w:r>
      <w:r w:rsidRPr="00F81634">
        <w:t xml:space="preserve"> single</w:t>
      </w:r>
      <w:r w:rsidR="00134609" w:rsidRPr="00F81634">
        <w:t xml:space="preserve"> SegResNet </w:t>
      </w:r>
      <w:r w:rsidRPr="00F81634">
        <w:t>model approach due to resource limit</w:t>
      </w:r>
      <w:r w:rsidR="00134609" w:rsidRPr="00F81634">
        <w:t>ations; thereby</w:t>
      </w:r>
      <w:r w:rsidRPr="00F81634">
        <w:t xml:space="preserve"> accepting a longer training time</w:t>
      </w:r>
      <w:r w:rsidR="4A750A9B" w:rsidRPr="00F81634">
        <w:t>, smaller ROI sizes, and smaller SegResNet network structures.</w:t>
      </w:r>
      <w:r w:rsidR="70379AD3" w:rsidRPr="00F81634">
        <w:t xml:space="preserve"> This decision was made due to the superior performance of SegResNet compared to Swin UNETR and DiNTS as described by Myronenko et al</w:t>
      </w:r>
      <w:r w:rsidR="00B72B1B">
        <w:t>.</w:t>
      </w:r>
      <w:r w:rsidR="70379AD3" w:rsidRPr="00F81634">
        <w:t xml:space="preserve"> </w:t>
      </w:r>
      <w:sdt>
        <w:sdtPr>
          <w:rPr>
            <w:color w:val="000000"/>
          </w:rPr>
          <w:tag w:val="MENDELEY_CITATION_v3_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"/>
          <w:id w:val="473143266"/>
          <w:placeholder>
            <w:docPart w:val="DefaultPlaceholder_-1854013440"/>
          </w:placeholder>
        </w:sdtPr>
        <w:sdtContent>
          <w:r w:rsidR="00A432CA" w:rsidRPr="00A432CA">
            <w:rPr>
              <w:color w:val="000000"/>
            </w:rPr>
            <w:t>(15)</w:t>
          </w:r>
        </w:sdtContent>
      </w:sdt>
      <w:r w:rsidR="70379AD3" w:rsidRPr="00F81634">
        <w:t>.</w:t>
      </w:r>
    </w:p>
    <w:p w14:paraId="08EB43D0" w14:textId="75587E89" w:rsidR="00D91219" w:rsidRPr="00F81634" w:rsidRDefault="00D91219" w:rsidP="00D91219">
      <w:pPr>
        <w:pStyle w:val="Heading4"/>
        <w:rPr>
          <w:rStyle w:val="heading40"/>
        </w:rPr>
      </w:pPr>
      <w:r w:rsidRPr="00F81634">
        <w:rPr>
          <w:rStyle w:val="heading40"/>
        </w:rPr>
        <w:t>Phase 2</w:t>
      </w:r>
    </w:p>
    <w:p w14:paraId="4726BAF3" w14:textId="0A9380AA" w:rsidR="00825EB6" w:rsidRPr="00F81634" w:rsidRDefault="00D91219" w:rsidP="00D91219">
      <w:pPr>
        <w:ind w:firstLine="0"/>
      </w:pPr>
      <w:r w:rsidRPr="00F81634">
        <w:t xml:space="preserve">Phase 2 included training on </w:t>
      </w:r>
      <w:r w:rsidR="00C03632" w:rsidRPr="00F81634">
        <w:t>the</w:t>
      </w:r>
      <w:r w:rsidRPr="00F81634">
        <w:t xml:space="preserve"> cropped </w:t>
      </w:r>
      <w:r w:rsidR="00CD2B32" w:rsidRPr="00F81634">
        <w:t xml:space="preserve">version of the Phase 1 </w:t>
      </w:r>
      <w:r w:rsidRPr="00F81634">
        <w:t>images and</w:t>
      </w:r>
      <w:r w:rsidR="00CD2B32" w:rsidRPr="00F81634">
        <w:t xml:space="preserve"> associated</w:t>
      </w:r>
      <w:r w:rsidRPr="00F81634">
        <w:t xml:space="preserve"> reference standard labels that focus on a small region of interest surrounding the difficult to infer lingual nerve</w:t>
      </w:r>
      <w:r w:rsidR="00CD2B32" w:rsidRPr="00F81634">
        <w:t xml:space="preserve"> as seen in </w:t>
      </w:r>
      <w:r w:rsidR="00CD2B32" w:rsidRPr="00F81634">
        <w:rPr>
          <w:b/>
          <w:bCs/>
        </w:rPr>
        <w:t>Figure 1B</w:t>
      </w:r>
      <w:r w:rsidRPr="00F81634">
        <w:t xml:space="preserve">. These identical expansions were used during the </w:t>
      </w:r>
      <w:r w:rsidR="00825EB6" w:rsidRPr="00F81634">
        <w:t>P</w:t>
      </w:r>
      <w:r w:rsidRPr="00F81634">
        <w:t>hase 2 inference stage.</w:t>
      </w:r>
      <w:r w:rsidR="00A00CF0" w:rsidRPr="00F81634">
        <w:t xml:space="preserve"> Phase 2 training was similar to </w:t>
      </w:r>
      <w:r w:rsidR="00825EB6" w:rsidRPr="00F81634">
        <w:t>P</w:t>
      </w:r>
      <w:r w:rsidR="00A00CF0" w:rsidRPr="00F81634">
        <w:t>hase 1, except for</w:t>
      </w:r>
      <w:r w:rsidR="00020509" w:rsidRPr="00F81634">
        <w:t xml:space="preserve"> </w:t>
      </w:r>
      <w:r w:rsidR="00A00CF0" w:rsidRPr="00F81634">
        <w:t xml:space="preserve">an ROI of </w:t>
      </w:r>
      <w:r w:rsidR="00A12AB9" w:rsidRPr="00F81634">
        <w:t>[</w:t>
      </w:r>
      <w:r w:rsidR="00020509" w:rsidRPr="00F81634">
        <w:t>221</w:t>
      </w:r>
      <w:r w:rsidR="00A12AB9" w:rsidRPr="00F81634">
        <w:t>,</w:t>
      </w:r>
      <w:r w:rsidR="21F15962" w:rsidRPr="00F81634">
        <w:t xml:space="preserve"> </w:t>
      </w:r>
      <w:r w:rsidR="00020509" w:rsidRPr="00F81634">
        <w:t>101</w:t>
      </w:r>
      <w:r w:rsidR="00A12AB9" w:rsidRPr="00F81634">
        <w:t xml:space="preserve">, </w:t>
      </w:r>
      <w:r w:rsidR="00020509" w:rsidRPr="00F81634">
        <w:t>91</w:t>
      </w:r>
      <w:r w:rsidR="00A12AB9" w:rsidRPr="00F81634">
        <w:t>]</w:t>
      </w:r>
      <w:r w:rsidR="7D14611E" w:rsidRPr="00F81634">
        <w:t xml:space="preserve"> voxels</w:t>
      </w:r>
      <w:r w:rsidR="00A12AB9" w:rsidRPr="00F81634">
        <w:t xml:space="preserve"> and no resampling to [0.6, 0.6, 0.6] mm</w:t>
      </w:r>
      <w:r w:rsidR="1D5CB092" w:rsidRPr="00F81634">
        <w:rPr>
          <w:vertAlign w:val="superscript"/>
        </w:rPr>
        <w:t>3</w:t>
      </w:r>
      <w:r w:rsidR="00A12AB9" w:rsidRPr="00F81634">
        <w:t xml:space="preserve">. </w:t>
      </w:r>
      <w:r w:rsidR="003433B0" w:rsidRPr="00F81634">
        <w:t>The VRAM used was limited to 3 GB.</w:t>
      </w:r>
      <w:r w:rsidR="00A12AB9" w:rsidRPr="00F81634">
        <w:t xml:space="preserve"> The purpose for ret</w:t>
      </w:r>
      <w:r w:rsidR="007D316C">
        <w:t>r</w:t>
      </w:r>
      <w:r w:rsidR="00A12AB9" w:rsidRPr="00F81634">
        <w:t xml:space="preserve">aining </w:t>
      </w:r>
      <w:r w:rsidR="008870FE" w:rsidRPr="00F81634">
        <w:t xml:space="preserve">with </w:t>
      </w:r>
      <w:r w:rsidR="00A12AB9" w:rsidRPr="00F81634">
        <w:t>the</w:t>
      </w:r>
      <w:r w:rsidR="008870FE" w:rsidRPr="00F81634">
        <w:t xml:space="preserve"> </w:t>
      </w:r>
      <w:r w:rsidR="00A12AB9" w:rsidRPr="00F81634">
        <w:t>[0.3, 0.3, 0.3] mm</w:t>
      </w:r>
      <w:r w:rsidR="0518B892" w:rsidRPr="00F81634">
        <w:rPr>
          <w:vertAlign w:val="superscript"/>
        </w:rPr>
        <w:t>3</w:t>
      </w:r>
      <w:r w:rsidR="00A12AB9" w:rsidRPr="00F81634">
        <w:t xml:space="preserve"> </w:t>
      </w:r>
      <w:r w:rsidR="008870FE" w:rsidRPr="00F81634">
        <w:t>higher</w:t>
      </w:r>
      <w:r w:rsidR="00A73D05">
        <w:t>-</w:t>
      </w:r>
      <w:r w:rsidR="008870FE" w:rsidRPr="00F81634">
        <w:t xml:space="preserve">resolution images </w:t>
      </w:r>
      <w:r w:rsidR="00A12AB9" w:rsidRPr="00F81634">
        <w:t xml:space="preserve">was to try and segment the small </w:t>
      </w:r>
      <w:r w:rsidR="008870FE" w:rsidRPr="00F81634">
        <w:t>nerve</w:t>
      </w:r>
      <w:r w:rsidR="00A12AB9" w:rsidRPr="00F81634">
        <w:t xml:space="preserve"> structure</w:t>
      </w:r>
      <w:r w:rsidR="008870FE" w:rsidRPr="00F81634">
        <w:t>s</w:t>
      </w:r>
      <w:r w:rsidR="00A12AB9" w:rsidRPr="00F81634">
        <w:t xml:space="preserve"> which ha</w:t>
      </w:r>
      <w:r w:rsidR="008870FE" w:rsidRPr="00F81634">
        <w:t>ve</w:t>
      </w:r>
      <w:r w:rsidR="00A12AB9" w:rsidRPr="00F81634">
        <w:t xml:space="preserve"> a very small tubular diameter.</w:t>
      </w:r>
    </w:p>
    <w:p w14:paraId="6F5554F6" w14:textId="36EE7B1B" w:rsidR="00352714" w:rsidRPr="00F81634" w:rsidRDefault="00352714" w:rsidP="00352714">
      <w:pPr>
        <w:pStyle w:val="heading2"/>
      </w:pPr>
      <w:r w:rsidRPr="00F81634">
        <w:t>Inference and Ensemble Fusion</w:t>
      </w:r>
    </w:p>
    <w:p w14:paraId="56C2CB5E" w14:textId="27E62192" w:rsidR="00706F1D" w:rsidRPr="00F81634" w:rsidRDefault="00640C00" w:rsidP="00706F1D">
      <w:r w:rsidRPr="00F81634">
        <w:t>First, w</w:t>
      </w:r>
      <w:r w:rsidR="4A750A9B" w:rsidRPr="00F81634">
        <w:t xml:space="preserve">e ran inference with each of the </w:t>
      </w:r>
      <w:r w:rsidR="42AA2CFE" w:rsidRPr="00F81634">
        <w:t>5</w:t>
      </w:r>
      <w:r w:rsidR="00E66948" w:rsidRPr="00F81634">
        <w:t>-fold</w:t>
      </w:r>
      <w:r w:rsidR="4A750A9B" w:rsidRPr="00F81634">
        <w:t xml:space="preserve"> SegResNet </w:t>
      </w:r>
      <w:r w:rsidR="002911C4" w:rsidRPr="00F81634">
        <w:t xml:space="preserve">Phase 1 </w:t>
      </w:r>
      <w:r w:rsidR="4A750A9B" w:rsidRPr="00F81634">
        <w:t>models on each test CBCT, yielding five candidate label maps</w:t>
      </w:r>
      <w:r w:rsidR="00F92499" w:rsidRPr="00F81634">
        <w:t xml:space="preserve"> as shown in </w:t>
      </w:r>
      <w:r w:rsidR="00F92499" w:rsidRPr="00F81634">
        <w:rPr>
          <w:b/>
          <w:bCs/>
        </w:rPr>
        <w:t>Figure 2</w:t>
      </w:r>
      <w:r w:rsidR="4A750A9B" w:rsidRPr="00F81634">
        <w:t xml:space="preserve">. We then applied a label fusion algorithm to combine these outputs into one consensus segmentation. </w:t>
      </w:r>
      <w:r w:rsidR="00590288" w:rsidRPr="00F81634">
        <w:t>W</w:t>
      </w:r>
      <w:r w:rsidR="4A750A9B" w:rsidRPr="00F81634">
        <w:t>e used the Multi-</w:t>
      </w:r>
      <w:r w:rsidR="08BC61F6" w:rsidRPr="00F81634">
        <w:t>L</w:t>
      </w:r>
      <w:r w:rsidR="4A750A9B" w:rsidRPr="00F81634">
        <w:t xml:space="preserve">abel Simultaneous Truth and Performance Level Estimation (STAPLE) </w:t>
      </w:r>
      <w:r w:rsidR="00AB6398" w:rsidRPr="00F81634">
        <w:t xml:space="preserve">implemented in SimpleITK to produce a fused label map </w:t>
      </w:r>
      <w:sdt>
        <w:sdtPr>
          <w:rPr>
            <w:color w:val="000000"/>
          </w:rPr>
          <w:tag w:val="MENDELEY_CITATION_v3_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"/>
          <w:id w:val="123390891"/>
          <w:placeholder>
            <w:docPart w:val="DefaultPlaceholder_-1854013440"/>
          </w:placeholder>
        </w:sdtPr>
        <w:sdtContent>
          <w:r w:rsidR="00A432CA" w:rsidRPr="00A432CA">
            <w:rPr>
              <w:color w:val="000000"/>
            </w:rPr>
            <w:t>(19)</w:t>
          </w:r>
        </w:sdtContent>
      </w:sdt>
      <w:r w:rsidR="4A750A9B" w:rsidRPr="00F81634">
        <w:t xml:space="preserve">. STAPLE is an expectation-maximization algorithm that weighs each input segmentation by its estimated accuracy and computes a probabilistic “true” segmentation </w:t>
      </w:r>
      <w:sdt>
        <w:sdtPr>
          <w:rPr>
            <w:color w:val="000000"/>
          </w:rPr>
          <w:tag w:val="MENDELEY_CITATION_v3_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"/>
          <w:id w:val="963808497"/>
          <w:placeholder>
            <w:docPart w:val="DefaultPlaceholder_-1854013440"/>
          </w:placeholder>
        </w:sdtPr>
        <w:sdtContent>
          <w:r w:rsidR="00A432CA" w:rsidRPr="00A432CA">
            <w:rPr>
              <w:color w:val="000000"/>
            </w:rPr>
            <w:t>(19)</w:t>
          </w:r>
        </w:sdtContent>
      </w:sdt>
      <w:r w:rsidR="4A750A9B" w:rsidRPr="00F81634">
        <w:t xml:space="preserve">. We chose STAPLE because it is well-suited for fusing </w:t>
      </w:r>
      <w:r w:rsidR="00147E15" w:rsidRPr="00F81634">
        <w:t>multiple-label</w:t>
      </w:r>
      <w:r w:rsidR="4A750A9B" w:rsidRPr="00F81634">
        <w:t xml:space="preserve"> maps and can handle the multi-class nature of our problem (via an extension to </w:t>
      </w:r>
      <w:r w:rsidR="20F777BB" w:rsidRPr="00F81634">
        <w:t>M</w:t>
      </w:r>
      <w:r w:rsidR="4A750A9B" w:rsidRPr="00F81634">
        <w:t>ulti-</w:t>
      </w:r>
      <w:r w:rsidR="4A047DB1" w:rsidRPr="00F81634">
        <w:t>L</w:t>
      </w:r>
      <w:r w:rsidR="4A750A9B" w:rsidRPr="00F81634">
        <w:t xml:space="preserve">abel STAPLE). </w:t>
      </w:r>
    </w:p>
    <w:p w14:paraId="54D3D949" w14:textId="1E1964C3" w:rsidR="00706F1D" w:rsidRPr="00F81634" w:rsidRDefault="00706F1D" w:rsidP="00706F1D"/>
    <w:p w14:paraId="63396906" w14:textId="68F2FA35" w:rsidR="00706F1D" w:rsidRPr="00F81634" w:rsidRDefault="5B7B5C19" w:rsidP="00706F1D">
      <w:r w:rsidRPr="00F81634">
        <w:t>After STAPLE ensemble was performed, we converted any aberrant class predictions touching the larynx (label = 7) to the larynx. We also removed any mandible instance lesions that had a volume less than 200,000 vo</w:t>
      </w:r>
      <w:r w:rsidR="32443C68" w:rsidRPr="00F81634">
        <w:t>xels, which would indicate false positive instance lesions</w:t>
      </w:r>
      <w:r w:rsidR="00F92499" w:rsidRPr="00F81634">
        <w:t xml:space="preserve">. </w:t>
      </w:r>
      <w:r w:rsidR="008537C2" w:rsidRPr="00F81634">
        <w:t xml:space="preserve">We then cropped the </w:t>
      </w:r>
      <w:r w:rsidR="009A66F1" w:rsidRPr="00F81634">
        <w:t>image</w:t>
      </w:r>
      <w:r w:rsidR="008537C2" w:rsidRPr="00F81634">
        <w:t xml:space="preserve"> for Phase 2, and </w:t>
      </w:r>
      <w:r w:rsidR="34985C5E" w:rsidRPr="00F81634">
        <w:rPr>
          <w:b/>
          <w:bCs/>
        </w:rPr>
        <w:t xml:space="preserve">Figure </w:t>
      </w:r>
      <w:r w:rsidR="00F92499" w:rsidRPr="00F81634">
        <w:rPr>
          <w:b/>
          <w:bCs/>
        </w:rPr>
        <w:t>3</w:t>
      </w:r>
      <w:r w:rsidR="34985C5E" w:rsidRPr="00F81634">
        <w:rPr>
          <w:b/>
          <w:bCs/>
        </w:rPr>
        <w:t xml:space="preserve"> </w:t>
      </w:r>
      <w:r w:rsidR="34985C5E" w:rsidRPr="00F81634">
        <w:t>represents the cropped ROI for Phase 2 inference as descri</w:t>
      </w:r>
      <w:r w:rsidR="30979405" w:rsidRPr="00F81634">
        <w:t>bed in section 2.3.</w:t>
      </w:r>
      <w:r w:rsidR="00706F1D" w:rsidRPr="00F81634">
        <w:t xml:space="preserve"> </w:t>
      </w:r>
      <w:r w:rsidR="600C9514" w:rsidRPr="00F81634">
        <w:t xml:space="preserve">Phase 2 inference was conducted similarly to the steps seen in Phase 1 inference, except for the use of </w:t>
      </w:r>
      <w:r w:rsidR="430F2E2C" w:rsidRPr="00F81634">
        <w:t xml:space="preserve">a set of </w:t>
      </w:r>
      <w:r w:rsidR="600C9514" w:rsidRPr="00F81634">
        <w:t xml:space="preserve">five </w:t>
      </w:r>
      <w:r w:rsidR="7339AA66" w:rsidRPr="00F81634">
        <w:t>different</w:t>
      </w:r>
      <w:r w:rsidR="600C9514" w:rsidRPr="00F81634">
        <w:t xml:space="preserve"> cross-validation models that were trained on the cropped dataset as shown in </w:t>
      </w:r>
      <w:r w:rsidR="600C9514" w:rsidRPr="00F81634">
        <w:rPr>
          <w:b/>
          <w:bCs/>
        </w:rPr>
        <w:t xml:space="preserve">Figure 1B.  </w:t>
      </w:r>
      <w:r w:rsidR="00706F1D" w:rsidRPr="00F81634">
        <w:t xml:space="preserve">Note that </w:t>
      </w:r>
      <w:r w:rsidR="6785D4CF" w:rsidRPr="00F81634">
        <w:rPr>
          <w:b/>
          <w:bCs/>
        </w:rPr>
        <w:t>Figur</w:t>
      </w:r>
      <w:r w:rsidR="004F305B" w:rsidRPr="00F81634">
        <w:rPr>
          <w:b/>
          <w:bCs/>
        </w:rPr>
        <w:t xml:space="preserve">es 1-3 </w:t>
      </w:r>
      <w:r w:rsidR="3D5F2B82" w:rsidRPr="00F81634">
        <w:t>represent</w:t>
      </w:r>
      <w:r w:rsidR="00F40885" w:rsidRPr="00F81634">
        <w:t xml:space="preserve"> </w:t>
      </w:r>
      <w:r w:rsidR="00706F1D" w:rsidRPr="00F81634">
        <w:t xml:space="preserve">an in-sample case </w:t>
      </w:r>
      <w:r w:rsidR="7441DA17" w:rsidRPr="00F81634">
        <w:t>from</w:t>
      </w:r>
      <w:r w:rsidR="00706F1D" w:rsidRPr="00F81634">
        <w:t xml:space="preserve"> Fold </w:t>
      </w:r>
      <w:r w:rsidR="002D5B05" w:rsidRPr="00F81634">
        <w:t>1 and</w:t>
      </w:r>
      <w:r w:rsidR="5F779E11" w:rsidRPr="00F81634">
        <w:t xml:space="preserve"> therefore give an artificially high inference performance appearance</w:t>
      </w:r>
      <w:r w:rsidR="00706F1D" w:rsidRPr="00F81634">
        <w:t xml:space="preserve">. Due to the small number of selected training set cases (n = 63), no “Set B” cases were left out-of-sample for internal testing for quantitative or qualitative analysis prior to challenge submission. This was done to try and create the most generalizable model possible from the largest training set possible. </w:t>
      </w:r>
    </w:p>
    <w:p w14:paraId="75F59E89" w14:textId="74E3D398" w:rsidR="00352714" w:rsidRPr="00F81634" w:rsidRDefault="00352714" w:rsidP="00352714">
      <w:pPr>
        <w:pStyle w:val="p1a"/>
      </w:pPr>
    </w:p>
    <w:p w14:paraId="100C2804" w14:textId="77777777" w:rsidR="00DE3E8B" w:rsidRPr="00F81634" w:rsidRDefault="00DE3E8B" w:rsidP="00F13BC4">
      <w:pPr>
        <w:pStyle w:val="figurecaption"/>
        <w:jc w:val="both"/>
        <w:rPr>
          <w:b/>
          <w:sz w:val="20"/>
        </w:rPr>
      </w:pPr>
    </w:p>
    <w:p w14:paraId="18BA7555" w14:textId="79E838A0" w:rsidR="00A50924" w:rsidRPr="00F81634" w:rsidRDefault="00A50924" w:rsidP="00A50924">
      <w:pPr>
        <w:pStyle w:val="figurecaption"/>
        <w:rPr>
          <w:b/>
          <w:sz w:val="20"/>
        </w:rPr>
      </w:pPr>
      <w:r w:rsidRPr="00F81634">
        <w:rPr>
          <w:noProof/>
          <w:sz w:val="20"/>
        </w:rPr>
        <w:lastRenderedPageBreak/>
        <w:drawing>
          <wp:inline distT="0" distB="0" distL="0" distR="0" wp14:anchorId="5CD15D0A" wp14:editId="25234DD0">
            <wp:extent cx="4392930" cy="1937385"/>
            <wp:effectExtent l="0" t="0" r="7620" b="571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rot="10800000">
                      <a:off x="0" y="0"/>
                      <a:ext cx="4392930" cy="1937385"/>
                    </a:xfrm>
                    <a:prstGeom prst="rect">
                      <a:avLst/>
                    </a:prstGeom>
                  </pic:spPr>
                </pic:pic>
              </a:graphicData>
            </a:graphic>
          </wp:inline>
        </w:drawing>
      </w:r>
    </w:p>
    <w:p w14:paraId="77B15EC1" w14:textId="74B4FB29" w:rsidR="00A50924" w:rsidRPr="00F81634" w:rsidRDefault="00A50924" w:rsidP="00A50924">
      <w:pPr>
        <w:pStyle w:val="figurecaption"/>
        <w:rPr>
          <w:sz w:val="20"/>
        </w:rPr>
      </w:pPr>
      <w:r w:rsidRPr="00F81634">
        <w:rPr>
          <w:b/>
          <w:bCs/>
          <w:sz w:val="20"/>
        </w:rPr>
        <w:t xml:space="preserve">Fig. </w:t>
      </w:r>
      <w:r w:rsidR="00F92499" w:rsidRPr="00F81634">
        <w:rPr>
          <w:b/>
          <w:bCs/>
          <w:sz w:val="20"/>
        </w:rPr>
        <w:t>2</w:t>
      </w:r>
      <w:r w:rsidRPr="00F81634">
        <w:rPr>
          <w:b/>
          <w:bCs/>
          <w:sz w:val="20"/>
        </w:rPr>
        <w:t>.</w:t>
      </w:r>
      <w:r w:rsidRPr="00F81634">
        <w:rPr>
          <w:sz w:val="20"/>
        </w:rPr>
        <w:t xml:space="preserve"> </w:t>
      </w:r>
      <w:r w:rsidR="00F31669" w:rsidRPr="00F81634">
        <w:rPr>
          <w:sz w:val="20"/>
        </w:rPr>
        <w:t>For Phase 1 inference, we</w:t>
      </w:r>
      <w:r w:rsidRPr="00F81634">
        <w:rPr>
          <w:sz w:val="20"/>
        </w:rPr>
        <w:t xml:space="preserve"> apply the trained SegResNet models to predict multi-class label maps (folds 1–5) and convert back to the native image resolution</w:t>
      </w:r>
      <w:r w:rsidR="3B990CE5" w:rsidRPr="00F81634">
        <w:rPr>
          <w:sz w:val="20"/>
        </w:rPr>
        <w:t xml:space="preserve"> as seen in these 3D multi-label representations</w:t>
      </w:r>
      <w:r w:rsidRPr="00F81634">
        <w:rPr>
          <w:sz w:val="20"/>
        </w:rPr>
        <w:t>. Note that this</w:t>
      </w:r>
      <w:r w:rsidR="29F3A1F1" w:rsidRPr="00F81634">
        <w:rPr>
          <w:sz w:val="20"/>
        </w:rPr>
        <w:t xml:space="preserve"> </w:t>
      </w:r>
      <w:r w:rsidRPr="00F81634">
        <w:rPr>
          <w:sz w:val="20"/>
        </w:rPr>
        <w:t>is a</w:t>
      </w:r>
      <w:r w:rsidR="769F3DFC" w:rsidRPr="00F81634">
        <w:rPr>
          <w:sz w:val="20"/>
        </w:rPr>
        <w:t>n</w:t>
      </w:r>
      <w:r w:rsidRPr="00F81634">
        <w:rPr>
          <w:sz w:val="20"/>
        </w:rPr>
        <w:t xml:space="preserve"> in-sample validation case from training fold 1 (top left). Therefore folds 2-5 (top middle, top right, bottom left, bottom right) had this case in the training sets and had </w:t>
      </w:r>
      <w:r w:rsidR="42510395" w:rsidRPr="00F81634">
        <w:rPr>
          <w:sz w:val="20"/>
        </w:rPr>
        <w:t>artificially high</w:t>
      </w:r>
      <w:r w:rsidRPr="00F81634">
        <w:rPr>
          <w:sz w:val="20"/>
        </w:rPr>
        <w:t xml:space="preserve"> performance during this inference sanity check.</w:t>
      </w:r>
    </w:p>
    <w:p w14:paraId="0F372049" w14:textId="50DE5767" w:rsidR="00AB689A" w:rsidRPr="00F81634" w:rsidRDefault="00AB689A" w:rsidP="00AB689A"/>
    <w:p w14:paraId="1CB73DC1" w14:textId="77777777" w:rsidR="005C1432" w:rsidRPr="00F81634" w:rsidRDefault="005C1432" w:rsidP="005C1432"/>
    <w:p w14:paraId="54AB0565" w14:textId="35674EF9" w:rsidR="00D91219" w:rsidRPr="00F81634" w:rsidRDefault="005C1432" w:rsidP="00D91219">
      <w:r w:rsidRPr="00F81634">
        <w:rPr>
          <w:noProof/>
        </w:rPr>
        <w:drawing>
          <wp:inline distT="0" distB="0" distL="0" distR="0" wp14:anchorId="574D779A" wp14:editId="63D709F0">
            <wp:extent cx="4392930" cy="1226185"/>
            <wp:effectExtent l="0" t="0" r="762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392930" cy="1226185"/>
                    </a:xfrm>
                    <a:prstGeom prst="rect">
                      <a:avLst/>
                    </a:prstGeom>
                  </pic:spPr>
                </pic:pic>
              </a:graphicData>
            </a:graphic>
          </wp:inline>
        </w:drawing>
      </w:r>
    </w:p>
    <w:p w14:paraId="287EB533" w14:textId="71D2A862" w:rsidR="00F63C37" w:rsidRPr="00F81634" w:rsidRDefault="00F63C37" w:rsidP="00F63C37">
      <w:pPr>
        <w:pStyle w:val="figurecaption"/>
        <w:rPr>
          <w:sz w:val="20"/>
        </w:rPr>
      </w:pPr>
      <w:r w:rsidRPr="00F81634">
        <w:rPr>
          <w:b/>
          <w:bCs/>
          <w:sz w:val="20"/>
        </w:rPr>
        <w:t xml:space="preserve">Fig. </w:t>
      </w:r>
      <w:r w:rsidR="00F92499" w:rsidRPr="00F81634">
        <w:rPr>
          <w:b/>
          <w:bCs/>
          <w:sz w:val="20"/>
        </w:rPr>
        <w:t>3</w:t>
      </w:r>
      <w:r w:rsidRPr="00F81634">
        <w:rPr>
          <w:b/>
          <w:bCs/>
          <w:sz w:val="20"/>
        </w:rPr>
        <w:t>.</w:t>
      </w:r>
      <w:r w:rsidRPr="00F81634">
        <w:rPr>
          <w:sz w:val="20"/>
        </w:rPr>
        <w:t xml:space="preserve"> </w:t>
      </w:r>
      <w:r w:rsidR="00D91219" w:rsidRPr="00F81634">
        <w:rPr>
          <w:sz w:val="20"/>
        </w:rPr>
        <w:t>Axial</w:t>
      </w:r>
      <w:r w:rsidR="3DAF8FAC" w:rsidRPr="00F81634">
        <w:rPr>
          <w:sz w:val="20"/>
        </w:rPr>
        <w:t xml:space="preserve"> CBCT</w:t>
      </w:r>
      <w:r w:rsidR="00D91219" w:rsidRPr="00F81634">
        <w:rPr>
          <w:sz w:val="20"/>
        </w:rPr>
        <w:t xml:space="preserve"> </w:t>
      </w:r>
      <w:r w:rsidR="0318C59D" w:rsidRPr="00F81634">
        <w:rPr>
          <w:sz w:val="20"/>
        </w:rPr>
        <w:t xml:space="preserve">image </w:t>
      </w:r>
      <w:r w:rsidR="00D91219" w:rsidRPr="00F81634">
        <w:rPr>
          <w:sz w:val="20"/>
        </w:rPr>
        <w:t>(A) and</w:t>
      </w:r>
      <w:r w:rsidR="6507AC3A" w:rsidRPr="00F81634">
        <w:rPr>
          <w:sz w:val="20"/>
        </w:rPr>
        <w:t xml:space="preserve"> a</w:t>
      </w:r>
      <w:r w:rsidR="00D91219" w:rsidRPr="00F81634">
        <w:rPr>
          <w:sz w:val="20"/>
        </w:rPr>
        <w:t xml:space="preserve"> 3D (B) </w:t>
      </w:r>
      <w:r w:rsidR="19988B49" w:rsidRPr="00F81634">
        <w:rPr>
          <w:sz w:val="20"/>
        </w:rPr>
        <w:t>multi-label representation</w:t>
      </w:r>
      <w:r w:rsidR="00D91219" w:rsidRPr="00F81634">
        <w:rPr>
          <w:sz w:val="20"/>
        </w:rPr>
        <w:t xml:space="preserve"> demonstrating c</w:t>
      </w:r>
      <w:r w:rsidRPr="00F81634">
        <w:rPr>
          <w:sz w:val="20"/>
        </w:rPr>
        <w:t xml:space="preserve">ropping of the </w:t>
      </w:r>
      <w:r w:rsidR="0006417E" w:rsidRPr="00F81634">
        <w:rPr>
          <w:sz w:val="20"/>
        </w:rPr>
        <w:t>Phase 1 ensembled</w:t>
      </w:r>
      <w:r w:rsidRPr="00F81634">
        <w:rPr>
          <w:sz w:val="20"/>
        </w:rPr>
        <w:t xml:space="preserve"> segmentation performed by identifying the point (x, y, z) representing the most anterior voxel for the easily segmented mandible, then expanding laterally (x) by -</w:t>
      </w:r>
      <w:r w:rsidR="0006417E" w:rsidRPr="00F81634">
        <w:rPr>
          <w:sz w:val="20"/>
        </w:rPr>
        <w:t>11</w:t>
      </w:r>
      <w:r w:rsidRPr="00F81634">
        <w:rPr>
          <w:sz w:val="20"/>
        </w:rPr>
        <w:t xml:space="preserve">0 and </w:t>
      </w:r>
      <w:r w:rsidR="0006417E" w:rsidRPr="00F81634">
        <w:rPr>
          <w:sz w:val="20"/>
        </w:rPr>
        <w:t>+11</w:t>
      </w:r>
      <w:r w:rsidRPr="00F81634">
        <w:rPr>
          <w:sz w:val="20"/>
        </w:rPr>
        <w:t>0 voxels; then expand</w:t>
      </w:r>
      <w:r w:rsidR="00D91219" w:rsidRPr="00F81634">
        <w:rPr>
          <w:sz w:val="20"/>
        </w:rPr>
        <w:t xml:space="preserve">ing posteriorly (y) by +100 voxels; then expanding superiorly </w:t>
      </w:r>
      <w:r w:rsidR="0006417E" w:rsidRPr="00F81634">
        <w:rPr>
          <w:sz w:val="20"/>
        </w:rPr>
        <w:t xml:space="preserve">from the </w:t>
      </w:r>
      <w:r w:rsidR="00D91219" w:rsidRPr="00F81634">
        <w:rPr>
          <w:sz w:val="20"/>
        </w:rPr>
        <w:t>most inferior mandibular point by 90 voxels. This was used to predict the</w:t>
      </w:r>
      <w:r w:rsidR="0006417E" w:rsidRPr="00F81634">
        <w:rPr>
          <w:sz w:val="20"/>
        </w:rPr>
        <w:t xml:space="preserve"> Left Incisive Nerve, Right Incisive Nerve, and L</w:t>
      </w:r>
      <w:r w:rsidR="00D91219" w:rsidRPr="00F81634">
        <w:rPr>
          <w:sz w:val="20"/>
        </w:rPr>
        <w:t xml:space="preserve">ingual </w:t>
      </w:r>
      <w:r w:rsidR="0006417E" w:rsidRPr="00F81634">
        <w:rPr>
          <w:sz w:val="20"/>
        </w:rPr>
        <w:t>N</w:t>
      </w:r>
      <w:r w:rsidR="00D91219" w:rsidRPr="00F81634">
        <w:rPr>
          <w:sz w:val="20"/>
        </w:rPr>
        <w:t>erve</w:t>
      </w:r>
      <w:r w:rsidR="00A61DE6" w:rsidRPr="00F81634">
        <w:rPr>
          <w:sz w:val="20"/>
        </w:rPr>
        <w:t xml:space="preserve"> during Phase 2 inference.</w:t>
      </w:r>
    </w:p>
    <w:p w14:paraId="11BCD408" w14:textId="04DF89BA" w:rsidR="00352714" w:rsidRPr="00F81634" w:rsidRDefault="00F13BC4" w:rsidP="00F13BC4">
      <w:pPr>
        <w:pStyle w:val="heading1"/>
        <w:rPr>
          <w:sz w:val="20"/>
        </w:rPr>
      </w:pPr>
      <w:r w:rsidRPr="00F81634">
        <w:rPr>
          <w:sz w:val="20"/>
        </w:rPr>
        <w:t>Results</w:t>
      </w:r>
    </w:p>
    <w:p w14:paraId="3A97D90C" w14:textId="27EBC028" w:rsidR="00F13BC4" w:rsidRPr="00F81634" w:rsidRDefault="00F13BC4" w:rsidP="00F13BC4">
      <w:pPr>
        <w:pStyle w:val="p1a"/>
      </w:pPr>
      <w:r w:rsidRPr="00F81634">
        <w:t xml:space="preserve">We evaluated our approach through </w:t>
      </w:r>
      <w:r w:rsidR="4A31D08C" w:rsidRPr="00F81634">
        <w:t xml:space="preserve">5-fold </w:t>
      </w:r>
      <w:r w:rsidRPr="00F81634">
        <w:t xml:space="preserve">cross-validation on the training set and on the held-out </w:t>
      </w:r>
      <w:r w:rsidR="00E97368" w:rsidRPr="00F81634">
        <w:t>validation</w:t>
      </w:r>
      <w:r w:rsidRPr="00F81634">
        <w:t xml:space="preserve"> set of the ToothFairy3 Challenge</w:t>
      </w:r>
      <w:r w:rsidR="00F448D7" w:rsidRPr="00F81634">
        <w:t xml:space="preserve"> </w:t>
      </w:r>
      <w:sdt>
        <w:sdtPr>
          <w:rPr>
            <w:color w:val="000000"/>
          </w:rPr>
          <w:tag w:val="MENDELEY_CITATION_v3_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"/>
          <w:id w:val="331627589"/>
          <w:placeholder>
            <w:docPart w:val="DefaultPlaceholder_-1854013440"/>
          </w:placeholder>
        </w:sdtPr>
        <w:sdtContent>
          <w:r w:rsidR="00A432CA" w:rsidRPr="00A432CA">
            <w:rPr>
              <w:color w:val="000000"/>
            </w:rPr>
            <w:t>(12)</w:t>
          </w:r>
        </w:sdtContent>
      </w:sdt>
      <w:r w:rsidRPr="00F81634">
        <w:t xml:space="preserve">. </w:t>
      </w:r>
      <w:r w:rsidRPr="00F81634">
        <w:rPr>
          <w:b/>
          <w:bCs/>
        </w:rPr>
        <w:t>Table 1</w:t>
      </w:r>
      <w:r w:rsidRPr="00F81634">
        <w:t xml:space="preserve"> summarizes the 5-fold cross-validation performance</w:t>
      </w:r>
      <w:r w:rsidR="00756B81" w:rsidRPr="00F81634">
        <w:t xml:space="preserve"> for the </w:t>
      </w:r>
      <w:r w:rsidR="009D4FBB" w:rsidRPr="00F81634">
        <w:t>challenge</w:t>
      </w:r>
      <w:r w:rsidR="00AC06A5">
        <w:t>-</w:t>
      </w:r>
      <w:r w:rsidR="009D4FBB" w:rsidRPr="00F81634">
        <w:t>evaluated s</w:t>
      </w:r>
      <w:r w:rsidR="00756B81" w:rsidRPr="00F81634">
        <w:t>tructure</w:t>
      </w:r>
      <w:r w:rsidR="009D4FBB" w:rsidRPr="00F81634">
        <w:t xml:space="preserve">s </w:t>
      </w:r>
      <w:r w:rsidR="00756B81" w:rsidRPr="00F81634">
        <w:t>for each fold.</w:t>
      </w:r>
    </w:p>
    <w:p w14:paraId="0EB4773C" w14:textId="0D7D411C" w:rsidR="00896FD4" w:rsidRPr="00F81634" w:rsidRDefault="005F08EC" w:rsidP="005F08EC">
      <w:pPr>
        <w:pStyle w:val="tablecaption"/>
        <w:jc w:val="both"/>
        <w:rPr>
          <w:sz w:val="20"/>
        </w:rPr>
      </w:pPr>
      <w:r w:rsidRPr="00F81634">
        <w:rPr>
          <w:b/>
          <w:bCs/>
          <w:sz w:val="20"/>
        </w:rPr>
        <w:lastRenderedPageBreak/>
        <w:t xml:space="preserve">Table </w:t>
      </w:r>
      <w:r w:rsidRPr="00F81634">
        <w:rPr>
          <w:b/>
          <w:bCs/>
          <w:sz w:val="20"/>
        </w:rPr>
        <w:fldChar w:fldCharType="begin"/>
      </w:r>
      <w:r w:rsidRPr="00F81634">
        <w:rPr>
          <w:b/>
          <w:bCs/>
          <w:sz w:val="20"/>
        </w:rPr>
        <w:instrText xml:space="preserve"> SEQ "Table" \* MERGEFORMAT </w:instrText>
      </w:r>
      <w:r w:rsidRPr="00F81634">
        <w:rPr>
          <w:b/>
          <w:bCs/>
          <w:sz w:val="20"/>
        </w:rPr>
        <w:fldChar w:fldCharType="separate"/>
      </w:r>
      <w:r w:rsidRPr="00F81634">
        <w:rPr>
          <w:b/>
          <w:bCs/>
          <w:noProof/>
          <w:sz w:val="20"/>
        </w:rPr>
        <w:t>1</w:t>
      </w:r>
      <w:r w:rsidRPr="00F81634">
        <w:rPr>
          <w:b/>
          <w:bCs/>
          <w:sz w:val="20"/>
        </w:rPr>
        <w:fldChar w:fldCharType="end"/>
      </w:r>
      <w:r w:rsidRPr="00F81634">
        <w:rPr>
          <w:b/>
          <w:bCs/>
          <w:sz w:val="20"/>
        </w:rPr>
        <w:t>.</w:t>
      </w:r>
      <w:r w:rsidRPr="00F81634">
        <w:rPr>
          <w:sz w:val="20"/>
        </w:rPr>
        <w:t xml:space="preserve"> </w:t>
      </w:r>
      <w:r w:rsidR="00756B81" w:rsidRPr="00F81634">
        <w:rPr>
          <w:sz w:val="20"/>
        </w:rPr>
        <w:t xml:space="preserve">Cross-validation results </w:t>
      </w:r>
      <w:r w:rsidR="00963B6B" w:rsidRPr="00F81634">
        <w:rPr>
          <w:sz w:val="20"/>
        </w:rPr>
        <w:t>an</w:t>
      </w:r>
      <w:r w:rsidR="009604AC" w:rsidRPr="00F81634">
        <w:rPr>
          <w:sz w:val="20"/>
        </w:rPr>
        <w:t>d</w:t>
      </w:r>
      <w:r w:rsidR="00963B6B" w:rsidRPr="00F81634">
        <w:rPr>
          <w:sz w:val="20"/>
        </w:rPr>
        <w:t xml:space="preserve"> the training set’s average volume </w:t>
      </w:r>
      <w:r w:rsidR="00756B81" w:rsidRPr="00F81634">
        <w:rPr>
          <w:sz w:val="20"/>
        </w:rPr>
        <w:t xml:space="preserve">for each </w:t>
      </w:r>
      <w:r w:rsidR="660177F3" w:rsidRPr="00F81634">
        <w:rPr>
          <w:sz w:val="20"/>
        </w:rPr>
        <w:t>substructure</w:t>
      </w:r>
      <w:r w:rsidR="00756B81" w:rsidRPr="00F81634">
        <w:rPr>
          <w:sz w:val="20"/>
        </w:rPr>
        <w:t xml:space="preserve"> evaluated within the ToothFairy3 challenge dataset.</w:t>
      </w:r>
      <w:r w:rsidR="00F81634">
        <w:rPr>
          <w:sz w:val="20"/>
        </w:rPr>
        <w:t xml:space="preserve"> </w:t>
      </w:r>
      <w:r w:rsidR="00F81634" w:rsidRPr="00F81634">
        <w:rPr>
          <w:color w:val="000000"/>
          <w:sz w:val="20"/>
        </w:rPr>
        <w:t>Mean ± Std</w:t>
      </w:r>
      <w:r w:rsidR="00F81634">
        <w:rPr>
          <w:color w:val="000000"/>
          <w:sz w:val="20"/>
        </w:rPr>
        <w:t xml:space="preserve"> represents the mean and standard deviation </w:t>
      </w:r>
      <w:r w:rsidR="00722735">
        <w:rPr>
          <w:color w:val="000000"/>
          <w:sz w:val="20"/>
        </w:rPr>
        <w:t>D</w:t>
      </w:r>
      <w:r w:rsidR="00F81634">
        <w:rPr>
          <w:color w:val="000000"/>
          <w:sz w:val="20"/>
        </w:rPr>
        <w:t>ice performance across the 5 training folds.</w:t>
      </w:r>
    </w:p>
    <w:tbl>
      <w:tblPr>
        <w:tblStyle w:val="TableGrid"/>
        <w:tblW w:w="7290" w:type="dxa"/>
        <w:jc w:val="center"/>
        <w:tblLayout w:type="fixed"/>
        <w:tblLook w:val="04A0" w:firstRow="1" w:lastRow="0" w:firstColumn="1" w:lastColumn="0" w:noHBand="0" w:noVBand="1"/>
      </w:tblPr>
      <w:tblGrid>
        <w:gridCol w:w="900"/>
        <w:gridCol w:w="2790"/>
        <w:gridCol w:w="1170"/>
        <w:gridCol w:w="990"/>
        <w:gridCol w:w="1440"/>
      </w:tblGrid>
      <w:tr w:rsidR="00F81634" w:rsidRPr="00F81634" w14:paraId="5ADDE697" w14:textId="57010E7C" w:rsidTr="00CB3934">
        <w:trPr>
          <w:jc w:val="center"/>
        </w:trPr>
        <w:tc>
          <w:tcPr>
            <w:tcW w:w="900" w:type="dxa"/>
            <w:vAlign w:val="center"/>
          </w:tcPr>
          <w:p w14:paraId="2FBC0345" w14:textId="1A19B1FD" w:rsidR="00F81634" w:rsidRPr="00F81634" w:rsidRDefault="00F81634" w:rsidP="00CB3934">
            <w:pPr>
              <w:ind w:firstLine="0"/>
              <w:jc w:val="center"/>
            </w:pPr>
            <w:r w:rsidRPr="00F81634">
              <w:rPr>
                <w:b/>
                <w:bCs/>
                <w:color w:val="000000"/>
              </w:rPr>
              <w:t>Class ID</w:t>
            </w:r>
          </w:p>
        </w:tc>
        <w:tc>
          <w:tcPr>
            <w:tcW w:w="2790" w:type="dxa"/>
            <w:vAlign w:val="center"/>
          </w:tcPr>
          <w:p w14:paraId="5AD62C1B" w14:textId="66CDFFAA" w:rsidR="00F81634" w:rsidRPr="00F81634" w:rsidRDefault="00F81634" w:rsidP="00CB3934">
            <w:pPr>
              <w:ind w:firstLine="0"/>
              <w:jc w:val="center"/>
            </w:pPr>
            <w:r w:rsidRPr="00F81634">
              <w:rPr>
                <w:b/>
                <w:bCs/>
                <w:color w:val="000000"/>
              </w:rPr>
              <w:t>Structure</w:t>
            </w:r>
          </w:p>
        </w:tc>
        <w:tc>
          <w:tcPr>
            <w:tcW w:w="1170" w:type="dxa"/>
            <w:vAlign w:val="center"/>
          </w:tcPr>
          <w:p w14:paraId="6560755C" w14:textId="1935032C" w:rsidR="00F81634" w:rsidRPr="00F81634" w:rsidRDefault="00F81634" w:rsidP="00CB3934">
            <w:pPr>
              <w:ind w:firstLine="0"/>
              <w:jc w:val="center"/>
              <w:rPr>
                <w:b/>
                <w:bCs/>
                <w:color w:val="000000"/>
              </w:rPr>
            </w:pPr>
            <w:r w:rsidRPr="00F81634">
              <w:rPr>
                <w:b/>
                <w:bCs/>
                <w:color w:val="000000"/>
              </w:rPr>
              <w:t>Number of Cases Structure Present</w:t>
            </w:r>
          </w:p>
        </w:tc>
        <w:tc>
          <w:tcPr>
            <w:tcW w:w="990" w:type="dxa"/>
            <w:vAlign w:val="center"/>
          </w:tcPr>
          <w:p w14:paraId="7C390365" w14:textId="61CEC71F" w:rsidR="00F81634" w:rsidRPr="00F81634" w:rsidRDefault="00F81634" w:rsidP="00CB3934">
            <w:pPr>
              <w:ind w:firstLine="0"/>
              <w:jc w:val="center"/>
              <w:rPr>
                <w:b/>
                <w:bCs/>
                <w:color w:val="000000"/>
              </w:rPr>
            </w:pPr>
            <w:r w:rsidRPr="00F81634">
              <w:rPr>
                <w:b/>
                <w:bCs/>
                <w:color w:val="000000"/>
              </w:rPr>
              <w:t>Average Volume (mm</w:t>
            </w:r>
            <w:r w:rsidRPr="00F81634">
              <w:rPr>
                <w:b/>
                <w:bCs/>
                <w:color w:val="000000"/>
                <w:vertAlign w:val="superscript"/>
              </w:rPr>
              <w:t>3</w:t>
            </w:r>
            <w:r w:rsidRPr="00F81634">
              <w:rPr>
                <w:b/>
                <w:bCs/>
                <w:color w:val="000000"/>
              </w:rPr>
              <w:t>)</w:t>
            </w:r>
          </w:p>
        </w:tc>
        <w:tc>
          <w:tcPr>
            <w:tcW w:w="1440" w:type="dxa"/>
            <w:vAlign w:val="center"/>
          </w:tcPr>
          <w:p w14:paraId="01A2149A" w14:textId="6BABA9F2" w:rsidR="00F81634" w:rsidRPr="00F81634" w:rsidRDefault="00F81634" w:rsidP="00CB3934">
            <w:pPr>
              <w:ind w:firstLine="0"/>
              <w:jc w:val="center"/>
            </w:pPr>
            <w:r w:rsidRPr="00F81634">
              <w:rPr>
                <w:b/>
                <w:bCs/>
                <w:color w:val="000000"/>
              </w:rPr>
              <w:t xml:space="preserve">Mean </w:t>
            </w:r>
            <w:r w:rsidRPr="00F81634">
              <w:rPr>
                <w:b/>
                <w:bCs/>
                <w:color w:val="000000"/>
              </w:rPr>
              <w:t>± Std</w:t>
            </w:r>
          </w:p>
        </w:tc>
      </w:tr>
      <w:tr w:rsidR="00F81634" w:rsidRPr="00F81634" w14:paraId="095EF706" w14:textId="2A625B44" w:rsidTr="00CB3934">
        <w:trPr>
          <w:jc w:val="center"/>
        </w:trPr>
        <w:tc>
          <w:tcPr>
            <w:tcW w:w="900" w:type="dxa"/>
            <w:vAlign w:val="center"/>
          </w:tcPr>
          <w:p w14:paraId="2480B657" w14:textId="260CCAB1" w:rsidR="00F81634" w:rsidRPr="00F81634" w:rsidRDefault="00F81634" w:rsidP="00CB3934">
            <w:pPr>
              <w:ind w:firstLine="0"/>
              <w:jc w:val="center"/>
            </w:pPr>
            <w:r w:rsidRPr="00F81634">
              <w:rPr>
                <w:color w:val="000000"/>
              </w:rPr>
              <w:t>0</w:t>
            </w:r>
          </w:p>
        </w:tc>
        <w:tc>
          <w:tcPr>
            <w:tcW w:w="2790" w:type="dxa"/>
            <w:vAlign w:val="center"/>
          </w:tcPr>
          <w:p w14:paraId="78DFE80A" w14:textId="53C8A345" w:rsidR="00F81634" w:rsidRPr="00F81634" w:rsidRDefault="00F81634" w:rsidP="00CB3934">
            <w:pPr>
              <w:ind w:firstLine="0"/>
              <w:jc w:val="center"/>
            </w:pPr>
            <w:r w:rsidRPr="00F81634">
              <w:rPr>
                <w:color w:val="000000"/>
              </w:rPr>
              <w:t>Background</w:t>
            </w:r>
          </w:p>
        </w:tc>
        <w:tc>
          <w:tcPr>
            <w:tcW w:w="1170" w:type="dxa"/>
            <w:vAlign w:val="center"/>
          </w:tcPr>
          <w:p w14:paraId="0340D971" w14:textId="5CAC7D67" w:rsidR="00F81634" w:rsidRPr="00F81634" w:rsidRDefault="00F81634" w:rsidP="00CB3934">
            <w:pPr>
              <w:ind w:firstLine="0"/>
              <w:jc w:val="center"/>
              <w:rPr>
                <w:color w:val="000000"/>
              </w:rPr>
            </w:pPr>
            <w:r w:rsidRPr="00F81634">
              <w:rPr>
                <w:color w:val="000000"/>
              </w:rPr>
              <w:t>—</w:t>
            </w:r>
          </w:p>
        </w:tc>
        <w:tc>
          <w:tcPr>
            <w:tcW w:w="990" w:type="dxa"/>
            <w:vAlign w:val="center"/>
          </w:tcPr>
          <w:p w14:paraId="7AD8E11D" w14:textId="6756FC33" w:rsidR="00F81634" w:rsidRPr="00F81634" w:rsidRDefault="00F81634" w:rsidP="00CB3934">
            <w:pPr>
              <w:ind w:firstLine="0"/>
              <w:jc w:val="center"/>
              <w:rPr>
                <w:color w:val="000000"/>
              </w:rPr>
            </w:pPr>
            <w:r w:rsidRPr="00F81634">
              <w:rPr>
                <w:color w:val="000000"/>
              </w:rPr>
              <w:t>—</w:t>
            </w:r>
          </w:p>
        </w:tc>
        <w:tc>
          <w:tcPr>
            <w:tcW w:w="1440" w:type="dxa"/>
            <w:vAlign w:val="center"/>
          </w:tcPr>
          <w:p w14:paraId="1D402F64" w14:textId="44FE3951" w:rsidR="00F81634" w:rsidRPr="00F81634" w:rsidRDefault="00F81634" w:rsidP="00CB3934">
            <w:pPr>
              <w:ind w:firstLine="0"/>
              <w:jc w:val="center"/>
            </w:pPr>
            <w:r w:rsidRPr="00F81634">
              <w:rPr>
                <w:color w:val="000000"/>
              </w:rPr>
              <w:t>—</w:t>
            </w:r>
          </w:p>
        </w:tc>
      </w:tr>
      <w:tr w:rsidR="00F81634" w:rsidRPr="00F81634" w14:paraId="65CE24BB" w14:textId="254B335B" w:rsidTr="00CB3934">
        <w:trPr>
          <w:jc w:val="center"/>
        </w:trPr>
        <w:tc>
          <w:tcPr>
            <w:tcW w:w="900" w:type="dxa"/>
            <w:vAlign w:val="center"/>
          </w:tcPr>
          <w:p w14:paraId="7AD64FCF" w14:textId="3616EA1E" w:rsidR="00F81634" w:rsidRPr="00F81634" w:rsidRDefault="00F81634" w:rsidP="00CB3934">
            <w:pPr>
              <w:ind w:firstLine="0"/>
              <w:jc w:val="center"/>
            </w:pPr>
            <w:r w:rsidRPr="00F81634">
              <w:rPr>
                <w:color w:val="000000"/>
              </w:rPr>
              <w:t>1</w:t>
            </w:r>
          </w:p>
        </w:tc>
        <w:tc>
          <w:tcPr>
            <w:tcW w:w="2790" w:type="dxa"/>
            <w:vAlign w:val="center"/>
          </w:tcPr>
          <w:p w14:paraId="0AC0A11A" w14:textId="2820484F" w:rsidR="00F81634" w:rsidRPr="00F81634" w:rsidRDefault="00F81634" w:rsidP="00CB3934">
            <w:pPr>
              <w:ind w:firstLine="0"/>
              <w:jc w:val="center"/>
            </w:pPr>
            <w:r w:rsidRPr="00F81634">
              <w:rPr>
                <w:color w:val="000000"/>
              </w:rPr>
              <w:t>Lower Jawbone</w:t>
            </w:r>
          </w:p>
        </w:tc>
        <w:tc>
          <w:tcPr>
            <w:tcW w:w="1170" w:type="dxa"/>
            <w:vAlign w:val="center"/>
          </w:tcPr>
          <w:p w14:paraId="2D082AA3" w14:textId="349E2A72" w:rsidR="00F81634" w:rsidRPr="00F81634" w:rsidRDefault="00F81634" w:rsidP="00CB3934">
            <w:pPr>
              <w:ind w:firstLine="0"/>
              <w:jc w:val="center"/>
              <w:rPr>
                <w:color w:val="000000"/>
              </w:rPr>
            </w:pPr>
            <w:r w:rsidRPr="00F81634">
              <w:rPr>
                <w:color w:val="000000"/>
              </w:rPr>
              <w:t>63</w:t>
            </w:r>
          </w:p>
        </w:tc>
        <w:tc>
          <w:tcPr>
            <w:tcW w:w="990" w:type="dxa"/>
            <w:vAlign w:val="center"/>
          </w:tcPr>
          <w:p w14:paraId="7664548A" w14:textId="4203CB67" w:rsidR="00F81634" w:rsidRPr="00F81634" w:rsidRDefault="00F81634" w:rsidP="00CB3934">
            <w:pPr>
              <w:ind w:firstLine="0"/>
              <w:jc w:val="center"/>
              <w:rPr>
                <w:color w:val="000000"/>
              </w:rPr>
            </w:pPr>
            <w:r w:rsidRPr="00F81634">
              <w:rPr>
                <w:color w:val="000000"/>
              </w:rPr>
              <w:t>46822</w:t>
            </w:r>
          </w:p>
        </w:tc>
        <w:tc>
          <w:tcPr>
            <w:tcW w:w="1440" w:type="dxa"/>
            <w:vAlign w:val="center"/>
          </w:tcPr>
          <w:p w14:paraId="29C64A45" w14:textId="08C8AA0A" w:rsidR="00F81634" w:rsidRPr="00F81634" w:rsidRDefault="00F81634" w:rsidP="00CB3934">
            <w:pPr>
              <w:ind w:firstLine="0"/>
              <w:jc w:val="center"/>
            </w:pPr>
            <w:r w:rsidRPr="00F81634">
              <w:rPr>
                <w:color w:val="000000"/>
              </w:rPr>
              <w:t>0.977 ± 0.00</w:t>
            </w:r>
            <w:r w:rsidR="0099662C">
              <w:rPr>
                <w:color w:val="000000"/>
              </w:rPr>
              <w:t>5</w:t>
            </w:r>
          </w:p>
        </w:tc>
      </w:tr>
      <w:tr w:rsidR="00F81634" w:rsidRPr="00F81634" w14:paraId="67DE5900" w14:textId="3698BD66" w:rsidTr="00CB3934">
        <w:trPr>
          <w:jc w:val="center"/>
        </w:trPr>
        <w:tc>
          <w:tcPr>
            <w:tcW w:w="900" w:type="dxa"/>
            <w:vAlign w:val="center"/>
          </w:tcPr>
          <w:p w14:paraId="48C97A14" w14:textId="29AB7E11" w:rsidR="00F81634" w:rsidRPr="00F81634" w:rsidRDefault="00F81634" w:rsidP="00CB3934">
            <w:pPr>
              <w:ind w:firstLine="0"/>
              <w:jc w:val="center"/>
            </w:pPr>
            <w:r w:rsidRPr="00F81634">
              <w:rPr>
                <w:color w:val="000000"/>
              </w:rPr>
              <w:t>2</w:t>
            </w:r>
          </w:p>
        </w:tc>
        <w:tc>
          <w:tcPr>
            <w:tcW w:w="2790" w:type="dxa"/>
            <w:vAlign w:val="center"/>
          </w:tcPr>
          <w:p w14:paraId="745D1F1D" w14:textId="331027D2" w:rsidR="00F81634" w:rsidRPr="00F81634" w:rsidRDefault="00F81634" w:rsidP="00CB3934">
            <w:pPr>
              <w:ind w:firstLine="0"/>
              <w:jc w:val="center"/>
            </w:pPr>
            <w:r w:rsidRPr="00F81634">
              <w:rPr>
                <w:color w:val="000000"/>
              </w:rPr>
              <w:t>Upper Jawbone</w:t>
            </w:r>
          </w:p>
        </w:tc>
        <w:tc>
          <w:tcPr>
            <w:tcW w:w="1170" w:type="dxa"/>
            <w:vAlign w:val="center"/>
          </w:tcPr>
          <w:p w14:paraId="3635EACA" w14:textId="4F907415" w:rsidR="00F81634" w:rsidRPr="00F81634" w:rsidRDefault="00F81634" w:rsidP="00CB3934">
            <w:pPr>
              <w:ind w:firstLine="0"/>
              <w:jc w:val="center"/>
              <w:rPr>
                <w:color w:val="000000"/>
              </w:rPr>
            </w:pPr>
            <w:r w:rsidRPr="00F81634">
              <w:rPr>
                <w:color w:val="000000"/>
              </w:rPr>
              <w:t>61</w:t>
            </w:r>
          </w:p>
        </w:tc>
        <w:tc>
          <w:tcPr>
            <w:tcW w:w="990" w:type="dxa"/>
            <w:vAlign w:val="center"/>
          </w:tcPr>
          <w:p w14:paraId="24D20E95" w14:textId="3D492671" w:rsidR="00F81634" w:rsidRPr="00F81634" w:rsidRDefault="00F81634" w:rsidP="00CB3934">
            <w:pPr>
              <w:ind w:firstLine="0"/>
              <w:jc w:val="center"/>
              <w:rPr>
                <w:color w:val="000000"/>
              </w:rPr>
            </w:pPr>
            <w:r w:rsidRPr="00F81634">
              <w:rPr>
                <w:color w:val="000000"/>
              </w:rPr>
              <w:t>12145</w:t>
            </w:r>
          </w:p>
        </w:tc>
        <w:tc>
          <w:tcPr>
            <w:tcW w:w="1440" w:type="dxa"/>
            <w:vAlign w:val="center"/>
          </w:tcPr>
          <w:p w14:paraId="4542C3E8" w14:textId="152FF496" w:rsidR="00F81634" w:rsidRPr="00F81634" w:rsidRDefault="00F81634" w:rsidP="00CB3934">
            <w:pPr>
              <w:ind w:firstLine="0"/>
              <w:jc w:val="center"/>
            </w:pPr>
            <w:r w:rsidRPr="00F81634">
              <w:rPr>
                <w:color w:val="000000"/>
              </w:rPr>
              <w:t>0.941 ± 0.008</w:t>
            </w:r>
          </w:p>
        </w:tc>
      </w:tr>
      <w:tr w:rsidR="00F81634" w:rsidRPr="00F81634" w14:paraId="02070897" w14:textId="44C0CF2F" w:rsidTr="00CB3934">
        <w:trPr>
          <w:jc w:val="center"/>
        </w:trPr>
        <w:tc>
          <w:tcPr>
            <w:tcW w:w="900" w:type="dxa"/>
            <w:vAlign w:val="center"/>
          </w:tcPr>
          <w:p w14:paraId="368168EF" w14:textId="426B320A" w:rsidR="00F81634" w:rsidRPr="00F81634" w:rsidRDefault="00F81634" w:rsidP="00CB3934">
            <w:pPr>
              <w:ind w:firstLine="0"/>
              <w:jc w:val="center"/>
            </w:pPr>
            <w:r w:rsidRPr="00F81634">
              <w:rPr>
                <w:color w:val="000000"/>
              </w:rPr>
              <w:t>3</w:t>
            </w:r>
          </w:p>
        </w:tc>
        <w:tc>
          <w:tcPr>
            <w:tcW w:w="2790" w:type="dxa"/>
            <w:vAlign w:val="center"/>
          </w:tcPr>
          <w:p w14:paraId="1DA36088" w14:textId="256B8E43" w:rsidR="00F81634" w:rsidRPr="00F81634" w:rsidRDefault="00F81634" w:rsidP="00CB3934">
            <w:pPr>
              <w:ind w:firstLine="0"/>
              <w:jc w:val="center"/>
            </w:pPr>
            <w:r w:rsidRPr="00F81634">
              <w:rPr>
                <w:color w:val="000000"/>
              </w:rPr>
              <w:t>Left Inferior Alveolar Canal</w:t>
            </w:r>
          </w:p>
        </w:tc>
        <w:tc>
          <w:tcPr>
            <w:tcW w:w="1170" w:type="dxa"/>
            <w:vAlign w:val="center"/>
          </w:tcPr>
          <w:p w14:paraId="51375E7F" w14:textId="786D548F" w:rsidR="00F81634" w:rsidRPr="00F81634" w:rsidRDefault="00F81634" w:rsidP="00CB3934">
            <w:pPr>
              <w:ind w:firstLine="0"/>
              <w:jc w:val="center"/>
              <w:rPr>
                <w:color w:val="000000"/>
              </w:rPr>
            </w:pPr>
            <w:r w:rsidRPr="00F81634">
              <w:rPr>
                <w:color w:val="000000"/>
              </w:rPr>
              <w:t>63</w:t>
            </w:r>
          </w:p>
        </w:tc>
        <w:tc>
          <w:tcPr>
            <w:tcW w:w="990" w:type="dxa"/>
            <w:vAlign w:val="center"/>
          </w:tcPr>
          <w:p w14:paraId="1D329D8F" w14:textId="5BDCA71A" w:rsidR="00F81634" w:rsidRPr="00F81634" w:rsidRDefault="00F81634" w:rsidP="00CB3934">
            <w:pPr>
              <w:ind w:firstLine="0"/>
              <w:jc w:val="center"/>
              <w:rPr>
                <w:color w:val="000000"/>
              </w:rPr>
            </w:pPr>
            <w:r w:rsidRPr="00F81634">
              <w:rPr>
                <w:color w:val="000000"/>
              </w:rPr>
              <w:t>410</w:t>
            </w:r>
          </w:p>
        </w:tc>
        <w:tc>
          <w:tcPr>
            <w:tcW w:w="1440" w:type="dxa"/>
            <w:vAlign w:val="center"/>
          </w:tcPr>
          <w:p w14:paraId="0EAA956B" w14:textId="0541D70D" w:rsidR="00F81634" w:rsidRPr="00F81634" w:rsidRDefault="00F81634" w:rsidP="00CB3934">
            <w:pPr>
              <w:ind w:firstLine="0"/>
              <w:jc w:val="center"/>
            </w:pPr>
            <w:r w:rsidRPr="00F81634">
              <w:rPr>
                <w:color w:val="000000"/>
              </w:rPr>
              <w:t>0.793 ± 0.01</w:t>
            </w:r>
            <w:r w:rsidR="0099662C">
              <w:rPr>
                <w:color w:val="000000"/>
              </w:rPr>
              <w:t>8</w:t>
            </w:r>
          </w:p>
        </w:tc>
      </w:tr>
      <w:tr w:rsidR="00F81634" w:rsidRPr="00F81634" w14:paraId="5154DF6F" w14:textId="2AC4DA31" w:rsidTr="00CB3934">
        <w:trPr>
          <w:jc w:val="center"/>
        </w:trPr>
        <w:tc>
          <w:tcPr>
            <w:tcW w:w="900" w:type="dxa"/>
            <w:vAlign w:val="center"/>
          </w:tcPr>
          <w:p w14:paraId="5773B03A" w14:textId="5DEBFC26" w:rsidR="00F81634" w:rsidRPr="00F81634" w:rsidRDefault="00F81634" w:rsidP="00CB3934">
            <w:pPr>
              <w:ind w:firstLine="0"/>
              <w:jc w:val="center"/>
            </w:pPr>
            <w:r w:rsidRPr="00F81634">
              <w:rPr>
                <w:color w:val="000000"/>
              </w:rPr>
              <w:t>4</w:t>
            </w:r>
          </w:p>
        </w:tc>
        <w:tc>
          <w:tcPr>
            <w:tcW w:w="2790" w:type="dxa"/>
            <w:vAlign w:val="center"/>
          </w:tcPr>
          <w:p w14:paraId="0C3C881A" w14:textId="41351E9D" w:rsidR="00F81634" w:rsidRPr="00F81634" w:rsidRDefault="00F81634" w:rsidP="00CB3934">
            <w:pPr>
              <w:ind w:firstLine="0"/>
              <w:jc w:val="center"/>
            </w:pPr>
            <w:r w:rsidRPr="00F81634">
              <w:rPr>
                <w:color w:val="000000"/>
              </w:rPr>
              <w:t>Right Inferior Alveolar Canal</w:t>
            </w:r>
          </w:p>
        </w:tc>
        <w:tc>
          <w:tcPr>
            <w:tcW w:w="1170" w:type="dxa"/>
            <w:vAlign w:val="center"/>
          </w:tcPr>
          <w:p w14:paraId="77007F84" w14:textId="01063379" w:rsidR="00F81634" w:rsidRPr="00F81634" w:rsidRDefault="00F81634" w:rsidP="00CB3934">
            <w:pPr>
              <w:ind w:firstLine="0"/>
              <w:jc w:val="center"/>
              <w:rPr>
                <w:color w:val="000000"/>
              </w:rPr>
            </w:pPr>
            <w:r w:rsidRPr="00F81634">
              <w:rPr>
                <w:color w:val="000000"/>
              </w:rPr>
              <w:t>63</w:t>
            </w:r>
          </w:p>
        </w:tc>
        <w:tc>
          <w:tcPr>
            <w:tcW w:w="990" w:type="dxa"/>
            <w:vAlign w:val="center"/>
          </w:tcPr>
          <w:p w14:paraId="76235CDA" w14:textId="0C594C79" w:rsidR="00F81634" w:rsidRPr="00F81634" w:rsidRDefault="00F81634" w:rsidP="00CB3934">
            <w:pPr>
              <w:ind w:firstLine="0"/>
              <w:jc w:val="center"/>
              <w:rPr>
                <w:color w:val="000000"/>
              </w:rPr>
            </w:pPr>
            <w:r w:rsidRPr="00F81634">
              <w:rPr>
                <w:color w:val="000000"/>
              </w:rPr>
              <w:t>422</w:t>
            </w:r>
          </w:p>
        </w:tc>
        <w:tc>
          <w:tcPr>
            <w:tcW w:w="1440" w:type="dxa"/>
            <w:vAlign w:val="center"/>
          </w:tcPr>
          <w:p w14:paraId="26E97430" w14:textId="7698B3E0" w:rsidR="00F81634" w:rsidRPr="00F81634" w:rsidRDefault="00F81634" w:rsidP="00CB3934">
            <w:pPr>
              <w:ind w:firstLine="0"/>
              <w:jc w:val="center"/>
            </w:pPr>
            <w:r w:rsidRPr="00F81634">
              <w:rPr>
                <w:color w:val="000000"/>
              </w:rPr>
              <w:t>0.746 ± 0.05</w:t>
            </w:r>
            <w:r w:rsidR="0099662C">
              <w:rPr>
                <w:color w:val="000000"/>
              </w:rPr>
              <w:t>2</w:t>
            </w:r>
          </w:p>
        </w:tc>
      </w:tr>
      <w:tr w:rsidR="00F81634" w:rsidRPr="00F81634" w14:paraId="64E16F57" w14:textId="7B03F8A4" w:rsidTr="00CB3934">
        <w:trPr>
          <w:jc w:val="center"/>
        </w:trPr>
        <w:tc>
          <w:tcPr>
            <w:tcW w:w="900" w:type="dxa"/>
            <w:vAlign w:val="center"/>
          </w:tcPr>
          <w:p w14:paraId="59A7A560" w14:textId="1D3B532A" w:rsidR="00F81634" w:rsidRPr="00F81634" w:rsidRDefault="00F81634" w:rsidP="00CB3934">
            <w:pPr>
              <w:ind w:firstLine="0"/>
              <w:jc w:val="center"/>
            </w:pPr>
            <w:r w:rsidRPr="00F81634">
              <w:rPr>
                <w:color w:val="000000"/>
              </w:rPr>
              <w:t>5</w:t>
            </w:r>
          </w:p>
        </w:tc>
        <w:tc>
          <w:tcPr>
            <w:tcW w:w="2790" w:type="dxa"/>
            <w:vAlign w:val="center"/>
          </w:tcPr>
          <w:p w14:paraId="0F80441F" w14:textId="07F232B3" w:rsidR="00F81634" w:rsidRPr="00F81634" w:rsidRDefault="00F81634" w:rsidP="00CB3934">
            <w:pPr>
              <w:ind w:firstLine="0"/>
              <w:jc w:val="center"/>
            </w:pPr>
            <w:r w:rsidRPr="00F81634">
              <w:rPr>
                <w:color w:val="000000"/>
              </w:rPr>
              <w:t>Left Maxillary Sinus</w:t>
            </w:r>
          </w:p>
        </w:tc>
        <w:tc>
          <w:tcPr>
            <w:tcW w:w="1170" w:type="dxa"/>
            <w:vAlign w:val="center"/>
          </w:tcPr>
          <w:p w14:paraId="61B290A0" w14:textId="79A466C7" w:rsidR="00F81634" w:rsidRPr="00F81634" w:rsidRDefault="00F81634" w:rsidP="00CB3934">
            <w:pPr>
              <w:ind w:firstLine="0"/>
              <w:jc w:val="center"/>
              <w:rPr>
                <w:color w:val="000000"/>
              </w:rPr>
            </w:pPr>
            <w:r w:rsidRPr="00F81634">
              <w:rPr>
                <w:color w:val="000000"/>
              </w:rPr>
              <w:t>44</w:t>
            </w:r>
          </w:p>
        </w:tc>
        <w:tc>
          <w:tcPr>
            <w:tcW w:w="990" w:type="dxa"/>
            <w:vAlign w:val="center"/>
          </w:tcPr>
          <w:p w14:paraId="40E74B45" w14:textId="5B5E4A0C" w:rsidR="00F81634" w:rsidRPr="00F81634" w:rsidRDefault="00F81634" w:rsidP="00CB3934">
            <w:pPr>
              <w:ind w:firstLine="0"/>
              <w:jc w:val="center"/>
              <w:rPr>
                <w:color w:val="000000"/>
              </w:rPr>
            </w:pPr>
            <w:r w:rsidRPr="00F81634">
              <w:rPr>
                <w:color w:val="000000"/>
              </w:rPr>
              <w:t>1494</w:t>
            </w:r>
          </w:p>
        </w:tc>
        <w:tc>
          <w:tcPr>
            <w:tcW w:w="1440" w:type="dxa"/>
            <w:vAlign w:val="center"/>
          </w:tcPr>
          <w:p w14:paraId="29CB9D4D" w14:textId="21AE3B12" w:rsidR="00F81634" w:rsidRPr="00F81634" w:rsidRDefault="00F81634" w:rsidP="00CB3934">
            <w:pPr>
              <w:ind w:firstLine="0"/>
              <w:jc w:val="center"/>
            </w:pPr>
            <w:r w:rsidRPr="00F81634">
              <w:rPr>
                <w:color w:val="000000"/>
              </w:rPr>
              <w:t>0.937 ± 0.02</w:t>
            </w:r>
            <w:r w:rsidR="0099662C">
              <w:rPr>
                <w:color w:val="000000"/>
              </w:rPr>
              <w:t>2</w:t>
            </w:r>
          </w:p>
        </w:tc>
      </w:tr>
      <w:tr w:rsidR="00F81634" w:rsidRPr="00F81634" w14:paraId="151FF2D6" w14:textId="18BBFF44" w:rsidTr="00CB3934">
        <w:trPr>
          <w:jc w:val="center"/>
        </w:trPr>
        <w:tc>
          <w:tcPr>
            <w:tcW w:w="900" w:type="dxa"/>
            <w:vAlign w:val="center"/>
          </w:tcPr>
          <w:p w14:paraId="56595210" w14:textId="7B4BD442" w:rsidR="00F81634" w:rsidRPr="00F81634" w:rsidRDefault="00F81634" w:rsidP="00CB3934">
            <w:pPr>
              <w:ind w:firstLine="0"/>
              <w:jc w:val="center"/>
            </w:pPr>
            <w:r w:rsidRPr="00F81634">
              <w:rPr>
                <w:color w:val="000000"/>
              </w:rPr>
              <w:t>6</w:t>
            </w:r>
          </w:p>
        </w:tc>
        <w:tc>
          <w:tcPr>
            <w:tcW w:w="2790" w:type="dxa"/>
            <w:vAlign w:val="center"/>
          </w:tcPr>
          <w:p w14:paraId="3BAE212E" w14:textId="271AF07F" w:rsidR="00F81634" w:rsidRPr="00F81634" w:rsidRDefault="00F81634" w:rsidP="00CB3934">
            <w:pPr>
              <w:ind w:firstLine="0"/>
              <w:jc w:val="center"/>
            </w:pPr>
            <w:r w:rsidRPr="00F81634">
              <w:rPr>
                <w:color w:val="000000"/>
              </w:rPr>
              <w:t>Right Maxillary Sinus</w:t>
            </w:r>
          </w:p>
        </w:tc>
        <w:tc>
          <w:tcPr>
            <w:tcW w:w="1170" w:type="dxa"/>
            <w:vAlign w:val="center"/>
          </w:tcPr>
          <w:p w14:paraId="6961A126" w14:textId="4C70A598" w:rsidR="00F81634" w:rsidRPr="00F81634" w:rsidRDefault="00F81634" w:rsidP="00CB3934">
            <w:pPr>
              <w:ind w:firstLine="0"/>
              <w:jc w:val="center"/>
              <w:rPr>
                <w:color w:val="000000"/>
              </w:rPr>
            </w:pPr>
            <w:r w:rsidRPr="00F81634">
              <w:rPr>
                <w:color w:val="000000"/>
              </w:rPr>
              <w:t>42</w:t>
            </w:r>
          </w:p>
        </w:tc>
        <w:tc>
          <w:tcPr>
            <w:tcW w:w="990" w:type="dxa"/>
            <w:vAlign w:val="center"/>
          </w:tcPr>
          <w:p w14:paraId="10B7C8D4" w14:textId="2EA03C93" w:rsidR="00F81634" w:rsidRPr="00F81634" w:rsidRDefault="00F81634" w:rsidP="00CB3934">
            <w:pPr>
              <w:ind w:firstLine="0"/>
              <w:jc w:val="center"/>
              <w:rPr>
                <w:color w:val="000000"/>
              </w:rPr>
            </w:pPr>
            <w:r w:rsidRPr="00F81634">
              <w:rPr>
                <w:color w:val="000000"/>
              </w:rPr>
              <w:t>1524</w:t>
            </w:r>
          </w:p>
        </w:tc>
        <w:tc>
          <w:tcPr>
            <w:tcW w:w="1440" w:type="dxa"/>
            <w:vAlign w:val="center"/>
          </w:tcPr>
          <w:p w14:paraId="76E05A0D" w14:textId="041BF2F1" w:rsidR="00F81634" w:rsidRPr="00F81634" w:rsidRDefault="00F81634" w:rsidP="00CB3934">
            <w:pPr>
              <w:ind w:firstLine="0"/>
              <w:jc w:val="center"/>
            </w:pPr>
            <w:r w:rsidRPr="00F81634">
              <w:rPr>
                <w:color w:val="000000"/>
              </w:rPr>
              <w:t>0.95</w:t>
            </w:r>
            <w:r w:rsidR="005553EC">
              <w:rPr>
                <w:color w:val="000000"/>
              </w:rPr>
              <w:t>0</w:t>
            </w:r>
            <w:r w:rsidRPr="00F81634">
              <w:rPr>
                <w:color w:val="000000"/>
              </w:rPr>
              <w:t xml:space="preserve"> ± 0.018</w:t>
            </w:r>
          </w:p>
        </w:tc>
      </w:tr>
      <w:tr w:rsidR="00F81634" w:rsidRPr="00F81634" w14:paraId="739B88ED" w14:textId="4F546A4E" w:rsidTr="00CB3934">
        <w:trPr>
          <w:jc w:val="center"/>
        </w:trPr>
        <w:tc>
          <w:tcPr>
            <w:tcW w:w="900" w:type="dxa"/>
            <w:vAlign w:val="center"/>
          </w:tcPr>
          <w:p w14:paraId="44A49B1F" w14:textId="53C0E5F4" w:rsidR="00F81634" w:rsidRPr="00F81634" w:rsidRDefault="00F81634" w:rsidP="00CB3934">
            <w:pPr>
              <w:ind w:firstLine="0"/>
              <w:jc w:val="center"/>
            </w:pPr>
            <w:r w:rsidRPr="00F81634">
              <w:rPr>
                <w:color w:val="000000"/>
              </w:rPr>
              <w:t>7</w:t>
            </w:r>
          </w:p>
        </w:tc>
        <w:tc>
          <w:tcPr>
            <w:tcW w:w="2790" w:type="dxa"/>
            <w:vAlign w:val="center"/>
          </w:tcPr>
          <w:p w14:paraId="79DFC03C" w14:textId="2A4296C3" w:rsidR="00F81634" w:rsidRPr="00F81634" w:rsidRDefault="00F81634" w:rsidP="00CB3934">
            <w:pPr>
              <w:ind w:firstLine="0"/>
              <w:jc w:val="center"/>
            </w:pPr>
            <w:r w:rsidRPr="00F81634">
              <w:rPr>
                <w:color w:val="000000"/>
              </w:rPr>
              <w:t>Pharynx</w:t>
            </w:r>
          </w:p>
        </w:tc>
        <w:tc>
          <w:tcPr>
            <w:tcW w:w="1170" w:type="dxa"/>
            <w:vAlign w:val="center"/>
          </w:tcPr>
          <w:p w14:paraId="25BA2911" w14:textId="0CE95B71" w:rsidR="00F81634" w:rsidRPr="00F81634" w:rsidRDefault="00F81634" w:rsidP="00CB3934">
            <w:pPr>
              <w:ind w:firstLine="0"/>
              <w:jc w:val="center"/>
              <w:rPr>
                <w:color w:val="000000"/>
              </w:rPr>
            </w:pPr>
            <w:r w:rsidRPr="00F81634">
              <w:rPr>
                <w:color w:val="000000"/>
              </w:rPr>
              <w:t>63</w:t>
            </w:r>
          </w:p>
        </w:tc>
        <w:tc>
          <w:tcPr>
            <w:tcW w:w="990" w:type="dxa"/>
            <w:vAlign w:val="center"/>
          </w:tcPr>
          <w:p w14:paraId="1A5BFB56" w14:textId="50993151" w:rsidR="00F81634" w:rsidRPr="00F81634" w:rsidRDefault="00F81634" w:rsidP="00CB3934">
            <w:pPr>
              <w:ind w:firstLine="0"/>
              <w:jc w:val="center"/>
              <w:rPr>
                <w:color w:val="000000"/>
              </w:rPr>
            </w:pPr>
            <w:r w:rsidRPr="00F81634">
              <w:rPr>
                <w:color w:val="000000"/>
              </w:rPr>
              <w:t>22689</w:t>
            </w:r>
          </w:p>
        </w:tc>
        <w:tc>
          <w:tcPr>
            <w:tcW w:w="1440" w:type="dxa"/>
            <w:vAlign w:val="center"/>
          </w:tcPr>
          <w:p w14:paraId="4A474394" w14:textId="1CC84B10" w:rsidR="00F81634" w:rsidRPr="00F81634" w:rsidRDefault="00F81634" w:rsidP="00CB3934">
            <w:pPr>
              <w:ind w:firstLine="0"/>
              <w:jc w:val="center"/>
            </w:pPr>
            <w:r w:rsidRPr="00F81634">
              <w:rPr>
                <w:color w:val="000000"/>
              </w:rPr>
              <w:t>0.975 ± 0.0</w:t>
            </w:r>
            <w:r w:rsidR="0099662C">
              <w:rPr>
                <w:color w:val="000000"/>
              </w:rPr>
              <w:t>30</w:t>
            </w:r>
          </w:p>
        </w:tc>
      </w:tr>
      <w:tr w:rsidR="00F81634" w:rsidRPr="00F81634" w14:paraId="39EA5B98" w14:textId="4B531161" w:rsidTr="00CB3934">
        <w:trPr>
          <w:jc w:val="center"/>
        </w:trPr>
        <w:tc>
          <w:tcPr>
            <w:tcW w:w="900" w:type="dxa"/>
            <w:vAlign w:val="center"/>
          </w:tcPr>
          <w:p w14:paraId="16B0E235" w14:textId="5A52B128" w:rsidR="00F81634" w:rsidRPr="00F81634" w:rsidRDefault="00F81634" w:rsidP="00CB3934">
            <w:pPr>
              <w:ind w:firstLine="0"/>
              <w:jc w:val="center"/>
            </w:pPr>
            <w:r w:rsidRPr="00F81634">
              <w:rPr>
                <w:color w:val="000000"/>
              </w:rPr>
              <w:t>11</w:t>
            </w:r>
          </w:p>
        </w:tc>
        <w:tc>
          <w:tcPr>
            <w:tcW w:w="2790" w:type="dxa"/>
            <w:vAlign w:val="center"/>
          </w:tcPr>
          <w:p w14:paraId="1AE2BA3D" w14:textId="31632AD7" w:rsidR="00F81634" w:rsidRPr="00F81634" w:rsidRDefault="00F81634" w:rsidP="00CB3934">
            <w:pPr>
              <w:ind w:firstLine="0"/>
              <w:jc w:val="center"/>
            </w:pPr>
            <w:r w:rsidRPr="00F81634">
              <w:rPr>
                <w:color w:val="000000"/>
              </w:rPr>
              <w:t>Upper Right Central Incisor</w:t>
            </w:r>
          </w:p>
        </w:tc>
        <w:tc>
          <w:tcPr>
            <w:tcW w:w="1170" w:type="dxa"/>
            <w:vAlign w:val="center"/>
          </w:tcPr>
          <w:p w14:paraId="5D306188" w14:textId="29728F93" w:rsidR="00F81634" w:rsidRPr="00F81634" w:rsidRDefault="00F81634" w:rsidP="00CB3934">
            <w:pPr>
              <w:ind w:firstLine="0"/>
              <w:jc w:val="center"/>
              <w:rPr>
                <w:color w:val="000000"/>
              </w:rPr>
            </w:pPr>
            <w:r w:rsidRPr="00F81634">
              <w:rPr>
                <w:color w:val="000000"/>
              </w:rPr>
              <w:t>59</w:t>
            </w:r>
          </w:p>
        </w:tc>
        <w:tc>
          <w:tcPr>
            <w:tcW w:w="990" w:type="dxa"/>
            <w:vAlign w:val="center"/>
          </w:tcPr>
          <w:p w14:paraId="225E1191" w14:textId="17D473E6" w:rsidR="00F81634" w:rsidRPr="00F81634" w:rsidRDefault="00F81634" w:rsidP="00CB3934">
            <w:pPr>
              <w:ind w:firstLine="0"/>
              <w:jc w:val="center"/>
              <w:rPr>
                <w:color w:val="000000"/>
              </w:rPr>
            </w:pPr>
            <w:r w:rsidRPr="00F81634">
              <w:rPr>
                <w:color w:val="000000"/>
              </w:rPr>
              <w:t>486</w:t>
            </w:r>
          </w:p>
        </w:tc>
        <w:tc>
          <w:tcPr>
            <w:tcW w:w="1440" w:type="dxa"/>
            <w:vAlign w:val="center"/>
          </w:tcPr>
          <w:p w14:paraId="49398F64" w14:textId="699FA877" w:rsidR="00F81634" w:rsidRPr="00F81634" w:rsidRDefault="00F81634" w:rsidP="00CB3934">
            <w:pPr>
              <w:ind w:firstLine="0"/>
              <w:jc w:val="center"/>
            </w:pPr>
            <w:r w:rsidRPr="00F81634">
              <w:rPr>
                <w:color w:val="000000"/>
              </w:rPr>
              <w:t>0.96</w:t>
            </w:r>
            <w:r w:rsidR="0051663C">
              <w:rPr>
                <w:color w:val="000000"/>
              </w:rPr>
              <w:t>0</w:t>
            </w:r>
            <w:r w:rsidRPr="00F81634">
              <w:rPr>
                <w:color w:val="000000"/>
              </w:rPr>
              <w:t xml:space="preserve"> ± 0.052</w:t>
            </w:r>
          </w:p>
        </w:tc>
      </w:tr>
      <w:tr w:rsidR="00F81634" w:rsidRPr="00F81634" w14:paraId="301B1951" w14:textId="2AAB2A40" w:rsidTr="00CB3934">
        <w:trPr>
          <w:jc w:val="center"/>
        </w:trPr>
        <w:tc>
          <w:tcPr>
            <w:tcW w:w="900" w:type="dxa"/>
            <w:vAlign w:val="center"/>
          </w:tcPr>
          <w:p w14:paraId="425F57D0" w14:textId="3F28788D" w:rsidR="00F81634" w:rsidRPr="00F81634" w:rsidRDefault="00F81634" w:rsidP="00CB3934">
            <w:pPr>
              <w:ind w:firstLine="0"/>
              <w:jc w:val="center"/>
            </w:pPr>
            <w:r w:rsidRPr="00F81634">
              <w:rPr>
                <w:color w:val="000000"/>
              </w:rPr>
              <w:t>12</w:t>
            </w:r>
          </w:p>
        </w:tc>
        <w:tc>
          <w:tcPr>
            <w:tcW w:w="2790" w:type="dxa"/>
            <w:vAlign w:val="center"/>
          </w:tcPr>
          <w:p w14:paraId="5EB89BC1" w14:textId="0EA585E1" w:rsidR="00F81634" w:rsidRPr="00F81634" w:rsidRDefault="00F81634" w:rsidP="00CB3934">
            <w:pPr>
              <w:ind w:firstLine="0"/>
              <w:jc w:val="center"/>
            </w:pPr>
            <w:r w:rsidRPr="00F81634">
              <w:rPr>
                <w:color w:val="000000"/>
              </w:rPr>
              <w:t>Upper Right Lateral Incisor</w:t>
            </w:r>
          </w:p>
        </w:tc>
        <w:tc>
          <w:tcPr>
            <w:tcW w:w="1170" w:type="dxa"/>
            <w:vAlign w:val="center"/>
          </w:tcPr>
          <w:p w14:paraId="2901FDDA" w14:textId="6EC218D6" w:rsidR="00F81634" w:rsidRPr="00F81634" w:rsidRDefault="00F81634" w:rsidP="00CB3934">
            <w:pPr>
              <w:ind w:firstLine="0"/>
              <w:jc w:val="center"/>
              <w:rPr>
                <w:color w:val="000000"/>
              </w:rPr>
            </w:pPr>
            <w:r w:rsidRPr="00F81634">
              <w:rPr>
                <w:color w:val="000000"/>
              </w:rPr>
              <w:t>57</w:t>
            </w:r>
          </w:p>
        </w:tc>
        <w:tc>
          <w:tcPr>
            <w:tcW w:w="990" w:type="dxa"/>
            <w:vAlign w:val="center"/>
          </w:tcPr>
          <w:p w14:paraId="3108F090" w14:textId="5695B698" w:rsidR="00F81634" w:rsidRPr="00F81634" w:rsidRDefault="00F81634" w:rsidP="00CB3934">
            <w:pPr>
              <w:ind w:firstLine="0"/>
              <w:jc w:val="center"/>
              <w:rPr>
                <w:color w:val="000000"/>
              </w:rPr>
            </w:pPr>
            <w:r w:rsidRPr="00F81634">
              <w:rPr>
                <w:color w:val="000000"/>
              </w:rPr>
              <w:t>347</w:t>
            </w:r>
          </w:p>
        </w:tc>
        <w:tc>
          <w:tcPr>
            <w:tcW w:w="1440" w:type="dxa"/>
            <w:vAlign w:val="center"/>
          </w:tcPr>
          <w:p w14:paraId="7A3D92D1" w14:textId="1B6D3ABD" w:rsidR="00F81634" w:rsidRPr="00F81634" w:rsidRDefault="00F81634" w:rsidP="00CB3934">
            <w:pPr>
              <w:ind w:firstLine="0"/>
              <w:jc w:val="center"/>
            </w:pPr>
            <w:r w:rsidRPr="00F81634">
              <w:rPr>
                <w:color w:val="000000"/>
              </w:rPr>
              <w:t>0.952 ± 0.049</w:t>
            </w:r>
          </w:p>
        </w:tc>
      </w:tr>
      <w:tr w:rsidR="00F81634" w:rsidRPr="00F81634" w14:paraId="6A3982C1" w14:textId="79CB1D63" w:rsidTr="00CB3934">
        <w:trPr>
          <w:jc w:val="center"/>
        </w:trPr>
        <w:tc>
          <w:tcPr>
            <w:tcW w:w="900" w:type="dxa"/>
            <w:vAlign w:val="center"/>
          </w:tcPr>
          <w:p w14:paraId="6CD50002" w14:textId="29C1229F" w:rsidR="00F81634" w:rsidRPr="00F81634" w:rsidRDefault="00F81634" w:rsidP="00CB3934">
            <w:pPr>
              <w:ind w:firstLine="0"/>
              <w:jc w:val="center"/>
            </w:pPr>
            <w:r w:rsidRPr="00F81634">
              <w:rPr>
                <w:color w:val="000000"/>
              </w:rPr>
              <w:t>13</w:t>
            </w:r>
          </w:p>
        </w:tc>
        <w:tc>
          <w:tcPr>
            <w:tcW w:w="2790" w:type="dxa"/>
            <w:vAlign w:val="center"/>
          </w:tcPr>
          <w:p w14:paraId="426E4C8E" w14:textId="715A07F9" w:rsidR="00F81634" w:rsidRPr="00F81634" w:rsidRDefault="00F81634" w:rsidP="00CB3934">
            <w:pPr>
              <w:ind w:firstLine="0"/>
              <w:jc w:val="center"/>
            </w:pPr>
            <w:r w:rsidRPr="00F81634">
              <w:rPr>
                <w:color w:val="000000"/>
              </w:rPr>
              <w:t>Upper Right Canine</w:t>
            </w:r>
          </w:p>
        </w:tc>
        <w:tc>
          <w:tcPr>
            <w:tcW w:w="1170" w:type="dxa"/>
            <w:vAlign w:val="center"/>
          </w:tcPr>
          <w:p w14:paraId="24BD59D9" w14:textId="556C9813" w:rsidR="00F81634" w:rsidRPr="00F81634" w:rsidRDefault="00F81634" w:rsidP="00CB3934">
            <w:pPr>
              <w:ind w:firstLine="0"/>
              <w:jc w:val="center"/>
              <w:rPr>
                <w:color w:val="000000"/>
              </w:rPr>
            </w:pPr>
            <w:r w:rsidRPr="00F81634">
              <w:rPr>
                <w:color w:val="000000"/>
              </w:rPr>
              <w:t>58</w:t>
            </w:r>
          </w:p>
        </w:tc>
        <w:tc>
          <w:tcPr>
            <w:tcW w:w="990" w:type="dxa"/>
            <w:vAlign w:val="center"/>
          </w:tcPr>
          <w:p w14:paraId="3CC3C857" w14:textId="118AC930" w:rsidR="00F81634" w:rsidRPr="00F81634" w:rsidRDefault="00F81634" w:rsidP="00CB3934">
            <w:pPr>
              <w:ind w:firstLine="0"/>
              <w:jc w:val="center"/>
              <w:rPr>
                <w:color w:val="000000"/>
              </w:rPr>
            </w:pPr>
            <w:r w:rsidRPr="00F81634">
              <w:rPr>
                <w:color w:val="000000"/>
              </w:rPr>
              <w:t>534</w:t>
            </w:r>
          </w:p>
        </w:tc>
        <w:tc>
          <w:tcPr>
            <w:tcW w:w="1440" w:type="dxa"/>
            <w:vAlign w:val="center"/>
          </w:tcPr>
          <w:p w14:paraId="1024B088" w14:textId="69DC04B7" w:rsidR="00F81634" w:rsidRPr="00F81634" w:rsidRDefault="00F81634" w:rsidP="00CB3934">
            <w:pPr>
              <w:ind w:firstLine="0"/>
              <w:jc w:val="center"/>
            </w:pPr>
            <w:r w:rsidRPr="00F81634">
              <w:rPr>
                <w:color w:val="000000"/>
              </w:rPr>
              <w:t>0.957 ± 0.03</w:t>
            </w:r>
            <w:r w:rsidR="0099662C">
              <w:rPr>
                <w:color w:val="000000"/>
              </w:rPr>
              <w:t>9</w:t>
            </w:r>
          </w:p>
        </w:tc>
      </w:tr>
      <w:tr w:rsidR="00F81634" w:rsidRPr="00F81634" w14:paraId="011DD486" w14:textId="4F3B3655" w:rsidTr="00CB3934">
        <w:trPr>
          <w:jc w:val="center"/>
        </w:trPr>
        <w:tc>
          <w:tcPr>
            <w:tcW w:w="900" w:type="dxa"/>
            <w:vAlign w:val="center"/>
          </w:tcPr>
          <w:p w14:paraId="735ED2F5" w14:textId="13A66074" w:rsidR="00F81634" w:rsidRPr="00F81634" w:rsidRDefault="00F81634" w:rsidP="00CB3934">
            <w:pPr>
              <w:ind w:firstLine="0"/>
              <w:jc w:val="center"/>
            </w:pPr>
            <w:r w:rsidRPr="00F81634">
              <w:rPr>
                <w:color w:val="000000"/>
              </w:rPr>
              <w:t>14</w:t>
            </w:r>
          </w:p>
        </w:tc>
        <w:tc>
          <w:tcPr>
            <w:tcW w:w="2790" w:type="dxa"/>
            <w:vAlign w:val="center"/>
          </w:tcPr>
          <w:p w14:paraId="17D0021C" w14:textId="70CF09B2" w:rsidR="00F81634" w:rsidRPr="00F81634" w:rsidRDefault="00F81634" w:rsidP="00CB3934">
            <w:pPr>
              <w:ind w:firstLine="0"/>
              <w:jc w:val="center"/>
            </w:pPr>
            <w:r w:rsidRPr="00F81634">
              <w:rPr>
                <w:color w:val="000000"/>
              </w:rPr>
              <w:t>Upper Right First Premolar</w:t>
            </w:r>
          </w:p>
        </w:tc>
        <w:tc>
          <w:tcPr>
            <w:tcW w:w="1170" w:type="dxa"/>
            <w:vAlign w:val="center"/>
          </w:tcPr>
          <w:p w14:paraId="3CAB908F" w14:textId="6AE3EB45" w:rsidR="00F81634" w:rsidRPr="00F81634" w:rsidRDefault="00F81634" w:rsidP="00CB3934">
            <w:pPr>
              <w:ind w:firstLine="0"/>
              <w:jc w:val="center"/>
              <w:rPr>
                <w:color w:val="000000"/>
              </w:rPr>
            </w:pPr>
            <w:r w:rsidRPr="00F81634">
              <w:rPr>
                <w:color w:val="000000"/>
              </w:rPr>
              <w:t>55</w:t>
            </w:r>
          </w:p>
        </w:tc>
        <w:tc>
          <w:tcPr>
            <w:tcW w:w="990" w:type="dxa"/>
            <w:vAlign w:val="center"/>
          </w:tcPr>
          <w:p w14:paraId="4232F61F" w14:textId="1A7BB237" w:rsidR="00F81634" w:rsidRPr="00F81634" w:rsidRDefault="00F81634" w:rsidP="00CB3934">
            <w:pPr>
              <w:ind w:firstLine="0"/>
              <w:jc w:val="center"/>
              <w:rPr>
                <w:color w:val="000000"/>
              </w:rPr>
            </w:pPr>
            <w:r w:rsidRPr="00F81634">
              <w:rPr>
                <w:color w:val="000000"/>
              </w:rPr>
              <w:t>466</w:t>
            </w:r>
          </w:p>
        </w:tc>
        <w:tc>
          <w:tcPr>
            <w:tcW w:w="1440" w:type="dxa"/>
            <w:vAlign w:val="center"/>
          </w:tcPr>
          <w:p w14:paraId="6A067B2E" w14:textId="38ADCC4E" w:rsidR="00F81634" w:rsidRPr="00F81634" w:rsidRDefault="00F81634" w:rsidP="00CB3934">
            <w:pPr>
              <w:ind w:firstLine="0"/>
              <w:jc w:val="center"/>
            </w:pPr>
            <w:r w:rsidRPr="00F81634">
              <w:rPr>
                <w:color w:val="000000"/>
              </w:rPr>
              <w:t>0.95 ± 0.072</w:t>
            </w:r>
          </w:p>
        </w:tc>
      </w:tr>
      <w:tr w:rsidR="00F81634" w:rsidRPr="00F81634" w14:paraId="63BC0130" w14:textId="753600DB" w:rsidTr="00CB3934">
        <w:trPr>
          <w:jc w:val="center"/>
        </w:trPr>
        <w:tc>
          <w:tcPr>
            <w:tcW w:w="900" w:type="dxa"/>
            <w:vAlign w:val="center"/>
          </w:tcPr>
          <w:p w14:paraId="2EB7B141" w14:textId="418442FA" w:rsidR="00F81634" w:rsidRPr="00F81634" w:rsidRDefault="00F81634" w:rsidP="00CB3934">
            <w:pPr>
              <w:ind w:firstLine="0"/>
              <w:jc w:val="center"/>
            </w:pPr>
            <w:r w:rsidRPr="00F81634">
              <w:rPr>
                <w:color w:val="000000"/>
              </w:rPr>
              <w:t>15</w:t>
            </w:r>
          </w:p>
        </w:tc>
        <w:tc>
          <w:tcPr>
            <w:tcW w:w="2790" w:type="dxa"/>
            <w:vAlign w:val="center"/>
          </w:tcPr>
          <w:p w14:paraId="5817DF0E" w14:textId="0A0A4DA9" w:rsidR="00F81634" w:rsidRPr="00F81634" w:rsidRDefault="00F81634" w:rsidP="00CB3934">
            <w:pPr>
              <w:ind w:firstLine="0"/>
              <w:jc w:val="center"/>
            </w:pPr>
            <w:r w:rsidRPr="00F81634">
              <w:rPr>
                <w:color w:val="000000"/>
              </w:rPr>
              <w:t>Upper Right Second Premolar</w:t>
            </w:r>
          </w:p>
        </w:tc>
        <w:tc>
          <w:tcPr>
            <w:tcW w:w="1170" w:type="dxa"/>
            <w:vAlign w:val="center"/>
          </w:tcPr>
          <w:p w14:paraId="494F7081" w14:textId="6ED1B38A" w:rsidR="00F81634" w:rsidRPr="00F81634" w:rsidRDefault="00F81634" w:rsidP="00CB3934">
            <w:pPr>
              <w:ind w:firstLine="0"/>
              <w:jc w:val="center"/>
              <w:rPr>
                <w:color w:val="000000"/>
              </w:rPr>
            </w:pPr>
            <w:r w:rsidRPr="00F81634">
              <w:rPr>
                <w:color w:val="000000"/>
              </w:rPr>
              <w:t>50</w:t>
            </w:r>
          </w:p>
        </w:tc>
        <w:tc>
          <w:tcPr>
            <w:tcW w:w="990" w:type="dxa"/>
            <w:vAlign w:val="center"/>
          </w:tcPr>
          <w:p w14:paraId="2EAD2BAF" w14:textId="79EE9ED4" w:rsidR="00F81634" w:rsidRPr="00F81634" w:rsidRDefault="00F81634" w:rsidP="00CB3934">
            <w:pPr>
              <w:ind w:firstLine="0"/>
              <w:jc w:val="center"/>
              <w:rPr>
                <w:color w:val="000000"/>
              </w:rPr>
            </w:pPr>
            <w:r w:rsidRPr="00F81634">
              <w:rPr>
                <w:color w:val="000000"/>
              </w:rPr>
              <w:t>452</w:t>
            </w:r>
          </w:p>
        </w:tc>
        <w:tc>
          <w:tcPr>
            <w:tcW w:w="1440" w:type="dxa"/>
            <w:vAlign w:val="center"/>
          </w:tcPr>
          <w:p w14:paraId="32348C9B" w14:textId="7E83A56C" w:rsidR="00F81634" w:rsidRPr="00F81634" w:rsidRDefault="00F81634" w:rsidP="00CB3934">
            <w:pPr>
              <w:ind w:firstLine="0"/>
              <w:jc w:val="center"/>
            </w:pPr>
            <w:r w:rsidRPr="00F81634">
              <w:rPr>
                <w:color w:val="000000"/>
              </w:rPr>
              <w:t>0.839 ± 0.047</w:t>
            </w:r>
          </w:p>
        </w:tc>
      </w:tr>
      <w:tr w:rsidR="00F81634" w:rsidRPr="00F81634" w14:paraId="24CF6682" w14:textId="2E014E97" w:rsidTr="00CB3934">
        <w:trPr>
          <w:jc w:val="center"/>
        </w:trPr>
        <w:tc>
          <w:tcPr>
            <w:tcW w:w="900" w:type="dxa"/>
            <w:vAlign w:val="center"/>
          </w:tcPr>
          <w:p w14:paraId="789383B6" w14:textId="79C584B1" w:rsidR="00F81634" w:rsidRPr="00F81634" w:rsidRDefault="00F81634" w:rsidP="00CB3934">
            <w:pPr>
              <w:ind w:firstLine="0"/>
              <w:jc w:val="center"/>
            </w:pPr>
            <w:r w:rsidRPr="00F81634">
              <w:rPr>
                <w:color w:val="000000"/>
              </w:rPr>
              <w:t>16</w:t>
            </w:r>
          </w:p>
        </w:tc>
        <w:tc>
          <w:tcPr>
            <w:tcW w:w="2790" w:type="dxa"/>
            <w:vAlign w:val="center"/>
          </w:tcPr>
          <w:p w14:paraId="4E30DF7E" w14:textId="298074C6" w:rsidR="00F81634" w:rsidRPr="00F81634" w:rsidRDefault="00F81634" w:rsidP="00CB3934">
            <w:pPr>
              <w:ind w:firstLine="0"/>
              <w:jc w:val="center"/>
            </w:pPr>
            <w:r w:rsidRPr="00F81634">
              <w:rPr>
                <w:color w:val="000000"/>
              </w:rPr>
              <w:t>Upper Right First Molar</w:t>
            </w:r>
          </w:p>
        </w:tc>
        <w:tc>
          <w:tcPr>
            <w:tcW w:w="1170" w:type="dxa"/>
            <w:vAlign w:val="center"/>
          </w:tcPr>
          <w:p w14:paraId="0000C4FC" w14:textId="54CBAF06" w:rsidR="00F81634" w:rsidRPr="00F81634" w:rsidRDefault="00F81634" w:rsidP="00CB3934">
            <w:pPr>
              <w:ind w:firstLine="0"/>
              <w:jc w:val="center"/>
              <w:rPr>
                <w:color w:val="000000"/>
              </w:rPr>
            </w:pPr>
            <w:r w:rsidRPr="00F81634">
              <w:rPr>
                <w:color w:val="000000"/>
              </w:rPr>
              <w:t>51</w:t>
            </w:r>
          </w:p>
        </w:tc>
        <w:tc>
          <w:tcPr>
            <w:tcW w:w="990" w:type="dxa"/>
            <w:vAlign w:val="center"/>
          </w:tcPr>
          <w:p w14:paraId="58ED5D25" w14:textId="651BBD2E" w:rsidR="00F81634" w:rsidRPr="00F81634" w:rsidRDefault="00F81634" w:rsidP="00CB3934">
            <w:pPr>
              <w:ind w:firstLine="0"/>
              <w:jc w:val="center"/>
              <w:rPr>
                <w:color w:val="000000"/>
              </w:rPr>
            </w:pPr>
            <w:r w:rsidRPr="00F81634">
              <w:rPr>
                <w:color w:val="000000"/>
              </w:rPr>
              <w:t>901</w:t>
            </w:r>
          </w:p>
        </w:tc>
        <w:tc>
          <w:tcPr>
            <w:tcW w:w="1440" w:type="dxa"/>
            <w:vAlign w:val="center"/>
          </w:tcPr>
          <w:p w14:paraId="475F09BC" w14:textId="1AAE8074" w:rsidR="00F81634" w:rsidRPr="00F81634" w:rsidRDefault="00F81634" w:rsidP="00CB3934">
            <w:pPr>
              <w:ind w:firstLine="0"/>
              <w:jc w:val="center"/>
            </w:pPr>
            <w:r w:rsidRPr="00F81634">
              <w:rPr>
                <w:color w:val="000000"/>
              </w:rPr>
              <w:t>0.854 ± 0.05</w:t>
            </w:r>
            <w:r w:rsidR="0099662C">
              <w:rPr>
                <w:color w:val="000000"/>
              </w:rPr>
              <w:t>3</w:t>
            </w:r>
          </w:p>
        </w:tc>
      </w:tr>
      <w:tr w:rsidR="00F81634" w:rsidRPr="00F81634" w14:paraId="39E92C02" w14:textId="00534A67" w:rsidTr="00CB3934">
        <w:trPr>
          <w:jc w:val="center"/>
        </w:trPr>
        <w:tc>
          <w:tcPr>
            <w:tcW w:w="900" w:type="dxa"/>
            <w:vAlign w:val="center"/>
          </w:tcPr>
          <w:p w14:paraId="778B2D21" w14:textId="37C4D062" w:rsidR="00F81634" w:rsidRPr="00F81634" w:rsidRDefault="00F81634" w:rsidP="00CB3934">
            <w:pPr>
              <w:ind w:firstLine="0"/>
              <w:jc w:val="center"/>
            </w:pPr>
            <w:r w:rsidRPr="00F81634">
              <w:rPr>
                <w:color w:val="000000"/>
              </w:rPr>
              <w:t>17</w:t>
            </w:r>
          </w:p>
        </w:tc>
        <w:tc>
          <w:tcPr>
            <w:tcW w:w="2790" w:type="dxa"/>
            <w:vAlign w:val="center"/>
          </w:tcPr>
          <w:p w14:paraId="314F3F81" w14:textId="147B1FD0" w:rsidR="00F81634" w:rsidRPr="00F81634" w:rsidRDefault="00F81634" w:rsidP="00CB3934">
            <w:pPr>
              <w:ind w:firstLine="0"/>
              <w:jc w:val="center"/>
            </w:pPr>
            <w:r w:rsidRPr="00F81634">
              <w:rPr>
                <w:color w:val="000000"/>
              </w:rPr>
              <w:t>Upper Right Second Molar</w:t>
            </w:r>
          </w:p>
        </w:tc>
        <w:tc>
          <w:tcPr>
            <w:tcW w:w="1170" w:type="dxa"/>
            <w:vAlign w:val="center"/>
          </w:tcPr>
          <w:p w14:paraId="44A8F5E4" w14:textId="7F2A32CB" w:rsidR="00F81634" w:rsidRPr="00F81634" w:rsidRDefault="00F81634" w:rsidP="00CB3934">
            <w:pPr>
              <w:ind w:firstLine="0"/>
              <w:jc w:val="center"/>
              <w:rPr>
                <w:color w:val="000000"/>
              </w:rPr>
            </w:pPr>
            <w:r w:rsidRPr="00F81634">
              <w:rPr>
                <w:color w:val="000000"/>
              </w:rPr>
              <w:t>50</w:t>
            </w:r>
          </w:p>
        </w:tc>
        <w:tc>
          <w:tcPr>
            <w:tcW w:w="990" w:type="dxa"/>
            <w:vAlign w:val="center"/>
          </w:tcPr>
          <w:p w14:paraId="1F89094B" w14:textId="42871EBA" w:rsidR="00F81634" w:rsidRPr="00F81634" w:rsidRDefault="00F81634" w:rsidP="00CB3934">
            <w:pPr>
              <w:ind w:firstLine="0"/>
              <w:jc w:val="center"/>
              <w:rPr>
                <w:color w:val="000000"/>
              </w:rPr>
            </w:pPr>
            <w:r w:rsidRPr="00F81634">
              <w:rPr>
                <w:color w:val="000000"/>
              </w:rPr>
              <w:t>799</w:t>
            </w:r>
          </w:p>
        </w:tc>
        <w:tc>
          <w:tcPr>
            <w:tcW w:w="1440" w:type="dxa"/>
            <w:vAlign w:val="center"/>
          </w:tcPr>
          <w:p w14:paraId="3C28A49B" w14:textId="60445118" w:rsidR="00F81634" w:rsidRPr="00F81634" w:rsidRDefault="00F81634" w:rsidP="00CB3934">
            <w:pPr>
              <w:ind w:firstLine="0"/>
              <w:jc w:val="center"/>
            </w:pPr>
            <w:r w:rsidRPr="00F81634">
              <w:rPr>
                <w:color w:val="000000"/>
              </w:rPr>
              <w:t>0.793 ± 0.06</w:t>
            </w:r>
            <w:r w:rsidR="0099662C">
              <w:rPr>
                <w:color w:val="000000"/>
              </w:rPr>
              <w:t>9</w:t>
            </w:r>
          </w:p>
        </w:tc>
      </w:tr>
      <w:tr w:rsidR="00F81634" w:rsidRPr="00F81634" w14:paraId="245F2145" w14:textId="18327A14" w:rsidTr="00CB3934">
        <w:trPr>
          <w:jc w:val="center"/>
        </w:trPr>
        <w:tc>
          <w:tcPr>
            <w:tcW w:w="900" w:type="dxa"/>
            <w:vAlign w:val="center"/>
          </w:tcPr>
          <w:p w14:paraId="67C43246" w14:textId="42978D24" w:rsidR="00F81634" w:rsidRPr="00F81634" w:rsidRDefault="00F81634" w:rsidP="00CB3934">
            <w:pPr>
              <w:ind w:firstLine="0"/>
              <w:jc w:val="center"/>
            </w:pPr>
            <w:r w:rsidRPr="00F81634">
              <w:rPr>
                <w:color w:val="000000"/>
              </w:rPr>
              <w:t>18</w:t>
            </w:r>
          </w:p>
        </w:tc>
        <w:tc>
          <w:tcPr>
            <w:tcW w:w="2790" w:type="dxa"/>
            <w:vAlign w:val="center"/>
          </w:tcPr>
          <w:p w14:paraId="2FD08424" w14:textId="485F716A" w:rsidR="00F81634" w:rsidRPr="00F81634" w:rsidRDefault="00F81634" w:rsidP="00CB3934">
            <w:pPr>
              <w:ind w:firstLine="0"/>
              <w:jc w:val="center"/>
              <w:rPr>
                <w:color w:val="000000"/>
              </w:rPr>
            </w:pPr>
            <w:r w:rsidRPr="00F81634">
              <w:rPr>
                <w:color w:val="000000"/>
              </w:rPr>
              <w:t>Upper Right Third Molar</w:t>
            </w:r>
          </w:p>
          <w:p w14:paraId="6CC989A9" w14:textId="548C922C" w:rsidR="00F81634" w:rsidRPr="00F81634" w:rsidRDefault="00F81634" w:rsidP="00CB3934">
            <w:pPr>
              <w:ind w:firstLine="0"/>
              <w:jc w:val="center"/>
            </w:pPr>
            <w:r w:rsidRPr="00F81634">
              <w:rPr>
                <w:color w:val="000000"/>
              </w:rPr>
              <w:t>(Wisdom Tooth)</w:t>
            </w:r>
          </w:p>
        </w:tc>
        <w:tc>
          <w:tcPr>
            <w:tcW w:w="1170" w:type="dxa"/>
            <w:vAlign w:val="center"/>
          </w:tcPr>
          <w:p w14:paraId="6719FA41" w14:textId="10EB9FFE" w:rsidR="00F81634" w:rsidRPr="00F81634" w:rsidRDefault="00F81634" w:rsidP="00CB3934">
            <w:pPr>
              <w:ind w:firstLine="0"/>
              <w:jc w:val="center"/>
              <w:rPr>
                <w:color w:val="000000"/>
              </w:rPr>
            </w:pPr>
            <w:r w:rsidRPr="00F81634">
              <w:rPr>
                <w:color w:val="000000"/>
              </w:rPr>
              <w:t>26</w:t>
            </w:r>
          </w:p>
        </w:tc>
        <w:tc>
          <w:tcPr>
            <w:tcW w:w="990" w:type="dxa"/>
            <w:vAlign w:val="center"/>
          </w:tcPr>
          <w:p w14:paraId="2AE21064" w14:textId="642FCA17" w:rsidR="00F81634" w:rsidRPr="00F81634" w:rsidRDefault="00F81634" w:rsidP="00CB3934">
            <w:pPr>
              <w:ind w:firstLine="0"/>
              <w:jc w:val="center"/>
              <w:rPr>
                <w:color w:val="000000"/>
              </w:rPr>
            </w:pPr>
            <w:r w:rsidRPr="00F81634">
              <w:rPr>
                <w:color w:val="000000"/>
              </w:rPr>
              <w:t>637</w:t>
            </w:r>
          </w:p>
        </w:tc>
        <w:tc>
          <w:tcPr>
            <w:tcW w:w="1440" w:type="dxa"/>
            <w:vAlign w:val="center"/>
          </w:tcPr>
          <w:p w14:paraId="0FB77806" w14:textId="032A33E6" w:rsidR="00F81634" w:rsidRPr="00F81634" w:rsidRDefault="00F81634" w:rsidP="00CB3934">
            <w:pPr>
              <w:ind w:firstLine="0"/>
              <w:jc w:val="center"/>
            </w:pPr>
            <w:r w:rsidRPr="00F81634">
              <w:rPr>
                <w:color w:val="000000"/>
              </w:rPr>
              <w:t>0.844 ± 0.07</w:t>
            </w:r>
            <w:r w:rsidR="0099662C">
              <w:rPr>
                <w:color w:val="000000"/>
              </w:rPr>
              <w:t>9</w:t>
            </w:r>
          </w:p>
        </w:tc>
      </w:tr>
      <w:tr w:rsidR="00F81634" w:rsidRPr="00F81634" w14:paraId="7DFBB8D6" w14:textId="0D5EA5D0" w:rsidTr="00CB3934">
        <w:trPr>
          <w:jc w:val="center"/>
        </w:trPr>
        <w:tc>
          <w:tcPr>
            <w:tcW w:w="900" w:type="dxa"/>
            <w:vAlign w:val="center"/>
          </w:tcPr>
          <w:p w14:paraId="48A2527C" w14:textId="4A996FF3" w:rsidR="00F81634" w:rsidRPr="00F81634" w:rsidRDefault="00F81634" w:rsidP="00CB3934">
            <w:pPr>
              <w:ind w:firstLine="0"/>
              <w:jc w:val="center"/>
            </w:pPr>
            <w:r w:rsidRPr="00F81634">
              <w:rPr>
                <w:color w:val="000000"/>
              </w:rPr>
              <w:t>21</w:t>
            </w:r>
          </w:p>
        </w:tc>
        <w:tc>
          <w:tcPr>
            <w:tcW w:w="2790" w:type="dxa"/>
            <w:vAlign w:val="center"/>
          </w:tcPr>
          <w:p w14:paraId="16433A76" w14:textId="7B68A6A0" w:rsidR="00F81634" w:rsidRPr="00F81634" w:rsidRDefault="00F81634" w:rsidP="00CB3934">
            <w:pPr>
              <w:ind w:firstLine="0"/>
              <w:jc w:val="center"/>
            </w:pPr>
            <w:r w:rsidRPr="00F81634">
              <w:rPr>
                <w:color w:val="000000"/>
              </w:rPr>
              <w:t>Upper Left Central Incisor</w:t>
            </w:r>
          </w:p>
        </w:tc>
        <w:tc>
          <w:tcPr>
            <w:tcW w:w="1170" w:type="dxa"/>
            <w:vAlign w:val="center"/>
          </w:tcPr>
          <w:p w14:paraId="78DE9D52" w14:textId="3A658BB2" w:rsidR="00F81634" w:rsidRPr="00F81634" w:rsidRDefault="00F81634" w:rsidP="00CB3934">
            <w:pPr>
              <w:ind w:firstLine="0"/>
              <w:jc w:val="center"/>
              <w:rPr>
                <w:color w:val="000000"/>
              </w:rPr>
            </w:pPr>
            <w:r w:rsidRPr="00F81634">
              <w:rPr>
                <w:color w:val="000000"/>
              </w:rPr>
              <w:t>57</w:t>
            </w:r>
          </w:p>
        </w:tc>
        <w:tc>
          <w:tcPr>
            <w:tcW w:w="990" w:type="dxa"/>
            <w:vAlign w:val="center"/>
          </w:tcPr>
          <w:p w14:paraId="14CFED7D" w14:textId="053FAB33" w:rsidR="00F81634" w:rsidRPr="00F81634" w:rsidRDefault="00F81634" w:rsidP="00CB3934">
            <w:pPr>
              <w:ind w:firstLine="0"/>
              <w:jc w:val="center"/>
              <w:rPr>
                <w:color w:val="000000"/>
              </w:rPr>
            </w:pPr>
            <w:r w:rsidRPr="00F81634">
              <w:rPr>
                <w:color w:val="000000"/>
              </w:rPr>
              <w:t>481</w:t>
            </w:r>
          </w:p>
        </w:tc>
        <w:tc>
          <w:tcPr>
            <w:tcW w:w="1440" w:type="dxa"/>
            <w:vAlign w:val="center"/>
          </w:tcPr>
          <w:p w14:paraId="013EC9A9" w14:textId="0515B03C" w:rsidR="00F81634" w:rsidRPr="00F81634" w:rsidRDefault="00F81634" w:rsidP="00CB3934">
            <w:pPr>
              <w:ind w:firstLine="0"/>
              <w:jc w:val="center"/>
            </w:pPr>
            <w:r w:rsidRPr="00F81634">
              <w:rPr>
                <w:color w:val="000000"/>
              </w:rPr>
              <w:t>0.961 ± 0.032</w:t>
            </w:r>
          </w:p>
        </w:tc>
      </w:tr>
      <w:tr w:rsidR="00F81634" w:rsidRPr="00F81634" w14:paraId="755D44C2" w14:textId="76A08828" w:rsidTr="00CB3934">
        <w:trPr>
          <w:jc w:val="center"/>
        </w:trPr>
        <w:tc>
          <w:tcPr>
            <w:tcW w:w="900" w:type="dxa"/>
            <w:vAlign w:val="center"/>
          </w:tcPr>
          <w:p w14:paraId="69DAECF0" w14:textId="2127296F" w:rsidR="00F81634" w:rsidRPr="00F81634" w:rsidRDefault="00F81634" w:rsidP="00CB3934">
            <w:pPr>
              <w:ind w:firstLine="0"/>
              <w:jc w:val="center"/>
            </w:pPr>
            <w:r w:rsidRPr="00F81634">
              <w:rPr>
                <w:color w:val="000000"/>
              </w:rPr>
              <w:t>22</w:t>
            </w:r>
          </w:p>
        </w:tc>
        <w:tc>
          <w:tcPr>
            <w:tcW w:w="2790" w:type="dxa"/>
            <w:vAlign w:val="center"/>
          </w:tcPr>
          <w:p w14:paraId="0EC0B4F7" w14:textId="766D412A" w:rsidR="00F81634" w:rsidRPr="00F81634" w:rsidRDefault="00F81634" w:rsidP="00CB3934">
            <w:pPr>
              <w:ind w:firstLine="0"/>
              <w:jc w:val="center"/>
            </w:pPr>
            <w:r w:rsidRPr="00F81634">
              <w:rPr>
                <w:color w:val="000000"/>
              </w:rPr>
              <w:t>Upper Left Lateral Incisor</w:t>
            </w:r>
          </w:p>
        </w:tc>
        <w:tc>
          <w:tcPr>
            <w:tcW w:w="1170" w:type="dxa"/>
            <w:vAlign w:val="center"/>
          </w:tcPr>
          <w:p w14:paraId="15780837" w14:textId="64ACFCE2" w:rsidR="00F81634" w:rsidRPr="00F81634" w:rsidRDefault="00F81634" w:rsidP="00CB3934">
            <w:pPr>
              <w:ind w:firstLine="0"/>
              <w:jc w:val="center"/>
              <w:rPr>
                <w:color w:val="000000"/>
              </w:rPr>
            </w:pPr>
            <w:r w:rsidRPr="00F81634">
              <w:rPr>
                <w:color w:val="000000"/>
              </w:rPr>
              <w:t>59</w:t>
            </w:r>
          </w:p>
        </w:tc>
        <w:tc>
          <w:tcPr>
            <w:tcW w:w="990" w:type="dxa"/>
            <w:vAlign w:val="center"/>
          </w:tcPr>
          <w:p w14:paraId="4E7DC63D" w14:textId="2AEE3C59" w:rsidR="00F81634" w:rsidRPr="00F81634" w:rsidRDefault="00F81634" w:rsidP="00CB3934">
            <w:pPr>
              <w:ind w:firstLine="0"/>
              <w:jc w:val="center"/>
              <w:rPr>
                <w:color w:val="000000"/>
              </w:rPr>
            </w:pPr>
            <w:r w:rsidRPr="00F81634">
              <w:rPr>
                <w:color w:val="000000"/>
              </w:rPr>
              <w:t>340</w:t>
            </w:r>
          </w:p>
        </w:tc>
        <w:tc>
          <w:tcPr>
            <w:tcW w:w="1440" w:type="dxa"/>
            <w:vAlign w:val="center"/>
          </w:tcPr>
          <w:p w14:paraId="2A0D9042" w14:textId="72EE420D" w:rsidR="00F81634" w:rsidRPr="00F81634" w:rsidRDefault="00F81634" w:rsidP="00CB3934">
            <w:pPr>
              <w:ind w:firstLine="0"/>
              <w:jc w:val="center"/>
            </w:pPr>
            <w:r w:rsidRPr="00F81634">
              <w:rPr>
                <w:color w:val="000000"/>
              </w:rPr>
              <w:t>0.948 ± 0.0</w:t>
            </w:r>
            <w:r w:rsidR="0099662C">
              <w:rPr>
                <w:color w:val="000000"/>
              </w:rPr>
              <w:t>60</w:t>
            </w:r>
          </w:p>
        </w:tc>
      </w:tr>
      <w:tr w:rsidR="00F81634" w:rsidRPr="00F81634" w14:paraId="43A4B25E" w14:textId="61619820" w:rsidTr="00CB3934">
        <w:trPr>
          <w:jc w:val="center"/>
        </w:trPr>
        <w:tc>
          <w:tcPr>
            <w:tcW w:w="900" w:type="dxa"/>
            <w:vAlign w:val="center"/>
          </w:tcPr>
          <w:p w14:paraId="45FAD012" w14:textId="3CBE9100" w:rsidR="00F81634" w:rsidRPr="00F81634" w:rsidRDefault="00F81634" w:rsidP="00CB3934">
            <w:pPr>
              <w:ind w:firstLine="0"/>
              <w:jc w:val="center"/>
            </w:pPr>
            <w:r w:rsidRPr="00F81634">
              <w:rPr>
                <w:color w:val="000000"/>
              </w:rPr>
              <w:t>23</w:t>
            </w:r>
          </w:p>
        </w:tc>
        <w:tc>
          <w:tcPr>
            <w:tcW w:w="2790" w:type="dxa"/>
            <w:vAlign w:val="center"/>
          </w:tcPr>
          <w:p w14:paraId="420D127D" w14:textId="75CD730E" w:rsidR="00F81634" w:rsidRPr="00F81634" w:rsidRDefault="00F81634" w:rsidP="00CB3934">
            <w:pPr>
              <w:ind w:firstLine="0"/>
              <w:jc w:val="center"/>
            </w:pPr>
            <w:r w:rsidRPr="00F81634">
              <w:rPr>
                <w:color w:val="000000"/>
              </w:rPr>
              <w:t>Upper Left Canine</w:t>
            </w:r>
          </w:p>
        </w:tc>
        <w:tc>
          <w:tcPr>
            <w:tcW w:w="1170" w:type="dxa"/>
            <w:vAlign w:val="center"/>
          </w:tcPr>
          <w:p w14:paraId="02076841" w14:textId="5B6E6668" w:rsidR="00F81634" w:rsidRPr="00F81634" w:rsidRDefault="00F81634" w:rsidP="00CB3934">
            <w:pPr>
              <w:ind w:firstLine="0"/>
              <w:jc w:val="center"/>
              <w:rPr>
                <w:color w:val="000000"/>
              </w:rPr>
            </w:pPr>
            <w:r w:rsidRPr="00F81634">
              <w:rPr>
                <w:color w:val="000000"/>
              </w:rPr>
              <w:t>59</w:t>
            </w:r>
          </w:p>
        </w:tc>
        <w:tc>
          <w:tcPr>
            <w:tcW w:w="990" w:type="dxa"/>
            <w:vAlign w:val="center"/>
          </w:tcPr>
          <w:p w14:paraId="69A16535" w14:textId="307D87C3" w:rsidR="00F81634" w:rsidRPr="00F81634" w:rsidRDefault="00F81634" w:rsidP="00CB3934">
            <w:pPr>
              <w:ind w:firstLine="0"/>
              <w:jc w:val="center"/>
              <w:rPr>
                <w:color w:val="000000"/>
              </w:rPr>
            </w:pPr>
            <w:r w:rsidRPr="00F81634">
              <w:rPr>
                <w:color w:val="000000"/>
              </w:rPr>
              <w:t>539</w:t>
            </w:r>
          </w:p>
        </w:tc>
        <w:tc>
          <w:tcPr>
            <w:tcW w:w="1440" w:type="dxa"/>
            <w:vAlign w:val="center"/>
          </w:tcPr>
          <w:p w14:paraId="59DB8954" w14:textId="3968D1A7" w:rsidR="00F81634" w:rsidRPr="00F81634" w:rsidRDefault="00F81634" w:rsidP="00CB3934">
            <w:pPr>
              <w:ind w:firstLine="0"/>
              <w:jc w:val="center"/>
            </w:pPr>
            <w:r w:rsidRPr="00F81634">
              <w:rPr>
                <w:color w:val="000000"/>
              </w:rPr>
              <w:t>0.937 ± 0.034</w:t>
            </w:r>
          </w:p>
        </w:tc>
      </w:tr>
      <w:tr w:rsidR="00F81634" w:rsidRPr="00F81634" w14:paraId="77599A0F" w14:textId="7C6A728B" w:rsidTr="00CB3934">
        <w:trPr>
          <w:jc w:val="center"/>
        </w:trPr>
        <w:tc>
          <w:tcPr>
            <w:tcW w:w="900" w:type="dxa"/>
            <w:vAlign w:val="center"/>
          </w:tcPr>
          <w:p w14:paraId="150DF81E" w14:textId="738AC83A" w:rsidR="00F81634" w:rsidRPr="00F81634" w:rsidRDefault="00F81634" w:rsidP="00CB3934">
            <w:pPr>
              <w:ind w:firstLine="0"/>
              <w:jc w:val="center"/>
            </w:pPr>
            <w:r w:rsidRPr="00F81634">
              <w:rPr>
                <w:color w:val="000000"/>
              </w:rPr>
              <w:t>24</w:t>
            </w:r>
          </w:p>
        </w:tc>
        <w:tc>
          <w:tcPr>
            <w:tcW w:w="2790" w:type="dxa"/>
            <w:vAlign w:val="center"/>
          </w:tcPr>
          <w:p w14:paraId="53F45949" w14:textId="2E305F32" w:rsidR="00F81634" w:rsidRPr="00F81634" w:rsidRDefault="00F81634" w:rsidP="00CB3934">
            <w:pPr>
              <w:ind w:firstLine="0"/>
              <w:jc w:val="center"/>
            </w:pPr>
            <w:r w:rsidRPr="00F81634">
              <w:rPr>
                <w:color w:val="000000"/>
              </w:rPr>
              <w:t>Upper Left First Premolar</w:t>
            </w:r>
          </w:p>
        </w:tc>
        <w:tc>
          <w:tcPr>
            <w:tcW w:w="1170" w:type="dxa"/>
            <w:vAlign w:val="center"/>
          </w:tcPr>
          <w:p w14:paraId="6C992FEB" w14:textId="355B8ABC" w:rsidR="00F81634" w:rsidRPr="00F81634" w:rsidRDefault="00F81634" w:rsidP="00CB3934">
            <w:pPr>
              <w:ind w:firstLine="0"/>
              <w:jc w:val="center"/>
              <w:rPr>
                <w:color w:val="000000"/>
              </w:rPr>
            </w:pPr>
            <w:r w:rsidRPr="00F81634">
              <w:rPr>
                <w:color w:val="000000"/>
              </w:rPr>
              <w:t>57</w:t>
            </w:r>
          </w:p>
        </w:tc>
        <w:tc>
          <w:tcPr>
            <w:tcW w:w="990" w:type="dxa"/>
            <w:vAlign w:val="center"/>
          </w:tcPr>
          <w:p w14:paraId="7D22D2B1" w14:textId="307DAC13" w:rsidR="00F81634" w:rsidRPr="00F81634" w:rsidRDefault="00F81634" w:rsidP="00CB3934">
            <w:pPr>
              <w:ind w:firstLine="0"/>
              <w:jc w:val="center"/>
              <w:rPr>
                <w:color w:val="000000"/>
              </w:rPr>
            </w:pPr>
            <w:r w:rsidRPr="00F81634">
              <w:rPr>
                <w:color w:val="000000"/>
              </w:rPr>
              <w:t>466</w:t>
            </w:r>
          </w:p>
        </w:tc>
        <w:tc>
          <w:tcPr>
            <w:tcW w:w="1440" w:type="dxa"/>
            <w:vAlign w:val="center"/>
          </w:tcPr>
          <w:p w14:paraId="2C1DAA5C" w14:textId="0F6E6451" w:rsidR="00F81634" w:rsidRPr="00F81634" w:rsidRDefault="00F81634" w:rsidP="00CB3934">
            <w:pPr>
              <w:ind w:firstLine="0"/>
              <w:jc w:val="center"/>
            </w:pPr>
            <w:r w:rsidRPr="00F81634">
              <w:rPr>
                <w:color w:val="000000"/>
              </w:rPr>
              <w:t>0.954 ± 0.05</w:t>
            </w:r>
            <w:r w:rsidR="0099662C">
              <w:rPr>
                <w:color w:val="000000"/>
              </w:rPr>
              <w:t>5</w:t>
            </w:r>
          </w:p>
        </w:tc>
      </w:tr>
      <w:tr w:rsidR="00F81634" w:rsidRPr="00F81634" w14:paraId="391701A3" w14:textId="4D6284E6" w:rsidTr="00CB3934">
        <w:trPr>
          <w:jc w:val="center"/>
        </w:trPr>
        <w:tc>
          <w:tcPr>
            <w:tcW w:w="900" w:type="dxa"/>
            <w:vAlign w:val="center"/>
          </w:tcPr>
          <w:p w14:paraId="45052C91" w14:textId="0873F789" w:rsidR="00F81634" w:rsidRPr="00F81634" w:rsidRDefault="00F81634" w:rsidP="00CB3934">
            <w:pPr>
              <w:ind w:firstLine="0"/>
              <w:jc w:val="center"/>
            </w:pPr>
            <w:r w:rsidRPr="00F81634">
              <w:rPr>
                <w:color w:val="000000"/>
              </w:rPr>
              <w:t>25</w:t>
            </w:r>
          </w:p>
        </w:tc>
        <w:tc>
          <w:tcPr>
            <w:tcW w:w="2790" w:type="dxa"/>
            <w:vAlign w:val="center"/>
          </w:tcPr>
          <w:p w14:paraId="728B9828" w14:textId="63EBFD10" w:rsidR="00F81634" w:rsidRPr="00F81634" w:rsidRDefault="00F81634" w:rsidP="00CB3934">
            <w:pPr>
              <w:ind w:firstLine="0"/>
              <w:jc w:val="center"/>
            </w:pPr>
            <w:r w:rsidRPr="00F81634">
              <w:rPr>
                <w:color w:val="000000"/>
              </w:rPr>
              <w:t>Upper Left Second Premolar</w:t>
            </w:r>
          </w:p>
        </w:tc>
        <w:tc>
          <w:tcPr>
            <w:tcW w:w="1170" w:type="dxa"/>
            <w:vAlign w:val="center"/>
          </w:tcPr>
          <w:p w14:paraId="0E7F5589" w14:textId="13E617CE" w:rsidR="00F81634" w:rsidRPr="00F81634" w:rsidRDefault="00F81634" w:rsidP="00CB3934">
            <w:pPr>
              <w:ind w:firstLine="0"/>
              <w:jc w:val="center"/>
              <w:rPr>
                <w:color w:val="000000"/>
              </w:rPr>
            </w:pPr>
            <w:r w:rsidRPr="00F81634">
              <w:rPr>
                <w:color w:val="000000"/>
              </w:rPr>
              <w:t>53</w:t>
            </w:r>
          </w:p>
        </w:tc>
        <w:tc>
          <w:tcPr>
            <w:tcW w:w="990" w:type="dxa"/>
            <w:vAlign w:val="center"/>
          </w:tcPr>
          <w:p w14:paraId="7BBA9FD8" w14:textId="6FFA22D6" w:rsidR="00F81634" w:rsidRPr="00F81634" w:rsidRDefault="00F81634" w:rsidP="00CB3934">
            <w:pPr>
              <w:ind w:firstLine="0"/>
              <w:jc w:val="center"/>
              <w:rPr>
                <w:color w:val="000000"/>
              </w:rPr>
            </w:pPr>
            <w:r w:rsidRPr="00F81634">
              <w:rPr>
                <w:color w:val="000000"/>
              </w:rPr>
              <w:t>444</w:t>
            </w:r>
          </w:p>
        </w:tc>
        <w:tc>
          <w:tcPr>
            <w:tcW w:w="1440" w:type="dxa"/>
            <w:vAlign w:val="center"/>
          </w:tcPr>
          <w:p w14:paraId="13044519" w14:textId="4FEE835B" w:rsidR="00F81634" w:rsidRPr="00F81634" w:rsidRDefault="00F81634" w:rsidP="00CB3934">
            <w:pPr>
              <w:ind w:firstLine="0"/>
              <w:jc w:val="center"/>
            </w:pPr>
            <w:r w:rsidRPr="00F81634">
              <w:rPr>
                <w:color w:val="000000"/>
              </w:rPr>
              <w:t>0.908 ± 0.0</w:t>
            </w:r>
            <w:r w:rsidR="0099662C">
              <w:rPr>
                <w:color w:val="000000"/>
              </w:rPr>
              <w:t>50</w:t>
            </w:r>
          </w:p>
        </w:tc>
      </w:tr>
      <w:tr w:rsidR="00F81634" w:rsidRPr="00F81634" w14:paraId="590D300F" w14:textId="7A5F6E06" w:rsidTr="00CB3934">
        <w:trPr>
          <w:jc w:val="center"/>
        </w:trPr>
        <w:tc>
          <w:tcPr>
            <w:tcW w:w="900" w:type="dxa"/>
            <w:vAlign w:val="center"/>
          </w:tcPr>
          <w:p w14:paraId="710DD9B9" w14:textId="425B4994" w:rsidR="00F81634" w:rsidRPr="00F81634" w:rsidRDefault="00F81634" w:rsidP="00CB3934">
            <w:pPr>
              <w:ind w:firstLine="0"/>
              <w:jc w:val="center"/>
            </w:pPr>
            <w:r w:rsidRPr="00F81634">
              <w:rPr>
                <w:color w:val="000000"/>
              </w:rPr>
              <w:t>26</w:t>
            </w:r>
          </w:p>
        </w:tc>
        <w:tc>
          <w:tcPr>
            <w:tcW w:w="2790" w:type="dxa"/>
            <w:vAlign w:val="center"/>
          </w:tcPr>
          <w:p w14:paraId="3B667DC7" w14:textId="432279A6" w:rsidR="00F81634" w:rsidRPr="00F81634" w:rsidRDefault="00F81634" w:rsidP="00CB3934">
            <w:pPr>
              <w:ind w:firstLine="0"/>
              <w:jc w:val="center"/>
            </w:pPr>
            <w:r w:rsidRPr="00F81634">
              <w:rPr>
                <w:color w:val="000000"/>
              </w:rPr>
              <w:t>Upper Left First Molar</w:t>
            </w:r>
          </w:p>
        </w:tc>
        <w:tc>
          <w:tcPr>
            <w:tcW w:w="1170" w:type="dxa"/>
            <w:vAlign w:val="center"/>
          </w:tcPr>
          <w:p w14:paraId="34210900" w14:textId="7D2BF494" w:rsidR="00F81634" w:rsidRPr="00F81634" w:rsidRDefault="00F81634" w:rsidP="00CB3934">
            <w:pPr>
              <w:ind w:firstLine="0"/>
              <w:jc w:val="center"/>
              <w:rPr>
                <w:color w:val="000000"/>
              </w:rPr>
            </w:pPr>
            <w:r w:rsidRPr="00F81634">
              <w:rPr>
                <w:color w:val="000000"/>
              </w:rPr>
              <w:t>54</w:t>
            </w:r>
          </w:p>
        </w:tc>
        <w:tc>
          <w:tcPr>
            <w:tcW w:w="990" w:type="dxa"/>
            <w:vAlign w:val="center"/>
          </w:tcPr>
          <w:p w14:paraId="4603A3D9" w14:textId="1BD4DFDC" w:rsidR="00F81634" w:rsidRPr="00F81634" w:rsidRDefault="00F81634" w:rsidP="00CB3934">
            <w:pPr>
              <w:ind w:firstLine="0"/>
              <w:jc w:val="center"/>
              <w:rPr>
                <w:color w:val="000000"/>
              </w:rPr>
            </w:pPr>
            <w:r w:rsidRPr="00F81634">
              <w:rPr>
                <w:color w:val="000000"/>
              </w:rPr>
              <w:t>905</w:t>
            </w:r>
          </w:p>
        </w:tc>
        <w:tc>
          <w:tcPr>
            <w:tcW w:w="1440" w:type="dxa"/>
            <w:vAlign w:val="center"/>
          </w:tcPr>
          <w:p w14:paraId="0186A0F0" w14:textId="186E3F0D" w:rsidR="00F81634" w:rsidRPr="00F81634" w:rsidRDefault="00F81634" w:rsidP="00CB3934">
            <w:pPr>
              <w:ind w:firstLine="0"/>
              <w:jc w:val="center"/>
            </w:pPr>
            <w:r w:rsidRPr="00F81634">
              <w:rPr>
                <w:color w:val="000000"/>
              </w:rPr>
              <w:t>0.827 ± 0.04</w:t>
            </w:r>
            <w:r w:rsidR="0099662C">
              <w:rPr>
                <w:color w:val="000000"/>
              </w:rPr>
              <w:t>7</w:t>
            </w:r>
          </w:p>
        </w:tc>
      </w:tr>
      <w:tr w:rsidR="00F81634" w:rsidRPr="00F81634" w14:paraId="6D31358B" w14:textId="1B808124" w:rsidTr="00CB3934">
        <w:trPr>
          <w:jc w:val="center"/>
        </w:trPr>
        <w:tc>
          <w:tcPr>
            <w:tcW w:w="900" w:type="dxa"/>
            <w:vAlign w:val="center"/>
          </w:tcPr>
          <w:p w14:paraId="2A935C90" w14:textId="166423C2" w:rsidR="00F81634" w:rsidRPr="00F81634" w:rsidRDefault="00F81634" w:rsidP="00CB3934">
            <w:pPr>
              <w:ind w:firstLine="0"/>
              <w:jc w:val="center"/>
            </w:pPr>
            <w:r w:rsidRPr="00F81634">
              <w:rPr>
                <w:color w:val="000000"/>
              </w:rPr>
              <w:t>27</w:t>
            </w:r>
          </w:p>
        </w:tc>
        <w:tc>
          <w:tcPr>
            <w:tcW w:w="2790" w:type="dxa"/>
            <w:vAlign w:val="center"/>
          </w:tcPr>
          <w:p w14:paraId="7252D4A4" w14:textId="1ABC863F" w:rsidR="00F81634" w:rsidRPr="00F81634" w:rsidRDefault="00F81634" w:rsidP="00CB3934">
            <w:pPr>
              <w:ind w:firstLine="0"/>
              <w:jc w:val="center"/>
            </w:pPr>
            <w:r w:rsidRPr="00F81634">
              <w:rPr>
                <w:color w:val="000000"/>
              </w:rPr>
              <w:t>Upper Left Second Molar</w:t>
            </w:r>
          </w:p>
        </w:tc>
        <w:tc>
          <w:tcPr>
            <w:tcW w:w="1170" w:type="dxa"/>
            <w:vAlign w:val="center"/>
          </w:tcPr>
          <w:p w14:paraId="5C02798C" w14:textId="1A52BB31" w:rsidR="00F81634" w:rsidRPr="00F81634" w:rsidRDefault="00F81634" w:rsidP="00CB3934">
            <w:pPr>
              <w:ind w:firstLine="0"/>
              <w:jc w:val="center"/>
              <w:rPr>
                <w:color w:val="000000"/>
              </w:rPr>
            </w:pPr>
            <w:r w:rsidRPr="00F81634">
              <w:rPr>
                <w:color w:val="000000"/>
              </w:rPr>
              <w:t>53</w:t>
            </w:r>
          </w:p>
        </w:tc>
        <w:tc>
          <w:tcPr>
            <w:tcW w:w="990" w:type="dxa"/>
            <w:vAlign w:val="center"/>
          </w:tcPr>
          <w:p w14:paraId="7AEA631C" w14:textId="26232D7F" w:rsidR="00F81634" w:rsidRPr="00F81634" w:rsidRDefault="00F81634" w:rsidP="00CB3934">
            <w:pPr>
              <w:ind w:firstLine="0"/>
              <w:jc w:val="center"/>
              <w:rPr>
                <w:color w:val="000000"/>
              </w:rPr>
            </w:pPr>
            <w:r w:rsidRPr="00F81634">
              <w:rPr>
                <w:color w:val="000000"/>
              </w:rPr>
              <w:t>799</w:t>
            </w:r>
          </w:p>
        </w:tc>
        <w:tc>
          <w:tcPr>
            <w:tcW w:w="1440" w:type="dxa"/>
            <w:vAlign w:val="center"/>
          </w:tcPr>
          <w:p w14:paraId="48356DF5" w14:textId="4AAA6A8C" w:rsidR="00F81634" w:rsidRPr="00F81634" w:rsidRDefault="00F81634" w:rsidP="00CB3934">
            <w:pPr>
              <w:ind w:firstLine="0"/>
              <w:jc w:val="center"/>
            </w:pPr>
            <w:r w:rsidRPr="00F81634">
              <w:rPr>
                <w:color w:val="000000"/>
              </w:rPr>
              <w:t>0.868 ± 0.0</w:t>
            </w:r>
            <w:r w:rsidR="0099662C">
              <w:rPr>
                <w:color w:val="000000"/>
              </w:rPr>
              <w:t>2</w:t>
            </w:r>
          </w:p>
        </w:tc>
      </w:tr>
      <w:tr w:rsidR="00F81634" w:rsidRPr="00F81634" w14:paraId="1C943222" w14:textId="573EB08F" w:rsidTr="00CB3934">
        <w:trPr>
          <w:jc w:val="center"/>
        </w:trPr>
        <w:tc>
          <w:tcPr>
            <w:tcW w:w="900" w:type="dxa"/>
            <w:vAlign w:val="center"/>
          </w:tcPr>
          <w:p w14:paraId="4F1F47F3" w14:textId="1F933BB4" w:rsidR="00F81634" w:rsidRPr="00F81634" w:rsidRDefault="00F81634" w:rsidP="00CB3934">
            <w:pPr>
              <w:ind w:firstLine="0"/>
              <w:jc w:val="center"/>
            </w:pPr>
            <w:r w:rsidRPr="00F81634">
              <w:rPr>
                <w:color w:val="000000"/>
              </w:rPr>
              <w:t>28</w:t>
            </w:r>
          </w:p>
        </w:tc>
        <w:tc>
          <w:tcPr>
            <w:tcW w:w="2790" w:type="dxa"/>
            <w:vAlign w:val="center"/>
          </w:tcPr>
          <w:p w14:paraId="63CA4C69" w14:textId="108ECE5F" w:rsidR="00F81634" w:rsidRPr="00F81634" w:rsidRDefault="00F81634" w:rsidP="00CB3934">
            <w:pPr>
              <w:ind w:firstLine="0"/>
              <w:jc w:val="center"/>
              <w:rPr>
                <w:color w:val="000000"/>
              </w:rPr>
            </w:pPr>
            <w:r w:rsidRPr="00F81634">
              <w:rPr>
                <w:color w:val="000000"/>
              </w:rPr>
              <w:t>Upper Left Third Molar</w:t>
            </w:r>
          </w:p>
          <w:p w14:paraId="7E181050" w14:textId="546C8F82" w:rsidR="00F81634" w:rsidRPr="00F81634" w:rsidRDefault="00F81634" w:rsidP="00CB3934">
            <w:pPr>
              <w:ind w:firstLine="0"/>
              <w:jc w:val="center"/>
            </w:pPr>
            <w:r w:rsidRPr="00F81634">
              <w:rPr>
                <w:color w:val="000000"/>
              </w:rPr>
              <w:t>(Wisdom Tooth)</w:t>
            </w:r>
          </w:p>
        </w:tc>
        <w:tc>
          <w:tcPr>
            <w:tcW w:w="1170" w:type="dxa"/>
            <w:vAlign w:val="center"/>
          </w:tcPr>
          <w:p w14:paraId="58237C2D" w14:textId="72E41027" w:rsidR="00F81634" w:rsidRPr="00F81634" w:rsidRDefault="00F81634" w:rsidP="00CB3934">
            <w:pPr>
              <w:ind w:firstLine="0"/>
              <w:jc w:val="center"/>
              <w:rPr>
                <w:color w:val="000000"/>
              </w:rPr>
            </w:pPr>
            <w:r w:rsidRPr="00F81634">
              <w:rPr>
                <w:color w:val="000000"/>
              </w:rPr>
              <w:t>29</w:t>
            </w:r>
          </w:p>
        </w:tc>
        <w:tc>
          <w:tcPr>
            <w:tcW w:w="990" w:type="dxa"/>
            <w:vAlign w:val="center"/>
          </w:tcPr>
          <w:p w14:paraId="69636858" w14:textId="2A0228AA" w:rsidR="00F81634" w:rsidRPr="00F81634" w:rsidRDefault="00F81634" w:rsidP="00CB3934">
            <w:pPr>
              <w:ind w:firstLine="0"/>
              <w:jc w:val="center"/>
              <w:rPr>
                <w:color w:val="000000"/>
              </w:rPr>
            </w:pPr>
            <w:r w:rsidRPr="00F81634">
              <w:rPr>
                <w:color w:val="000000"/>
              </w:rPr>
              <w:t>608</w:t>
            </w:r>
          </w:p>
        </w:tc>
        <w:tc>
          <w:tcPr>
            <w:tcW w:w="1440" w:type="dxa"/>
            <w:vAlign w:val="center"/>
          </w:tcPr>
          <w:p w14:paraId="0CE4E397" w14:textId="06C663AA" w:rsidR="00F81634" w:rsidRPr="00F81634" w:rsidRDefault="00F81634" w:rsidP="00CB3934">
            <w:pPr>
              <w:ind w:firstLine="0"/>
              <w:jc w:val="center"/>
            </w:pPr>
            <w:r w:rsidRPr="00F81634">
              <w:rPr>
                <w:color w:val="000000"/>
              </w:rPr>
              <w:t>0.886 ± 0.093</w:t>
            </w:r>
          </w:p>
        </w:tc>
      </w:tr>
      <w:tr w:rsidR="00F81634" w:rsidRPr="00F81634" w14:paraId="637303BD" w14:textId="24EC7695" w:rsidTr="00CB3934">
        <w:trPr>
          <w:jc w:val="center"/>
        </w:trPr>
        <w:tc>
          <w:tcPr>
            <w:tcW w:w="900" w:type="dxa"/>
            <w:vAlign w:val="center"/>
          </w:tcPr>
          <w:p w14:paraId="2FB9B646" w14:textId="3BF31113" w:rsidR="00F81634" w:rsidRPr="00F81634" w:rsidRDefault="00F81634" w:rsidP="00CB3934">
            <w:pPr>
              <w:ind w:firstLine="0"/>
              <w:jc w:val="center"/>
            </w:pPr>
            <w:r w:rsidRPr="00F81634">
              <w:rPr>
                <w:color w:val="000000"/>
              </w:rPr>
              <w:t>31</w:t>
            </w:r>
          </w:p>
        </w:tc>
        <w:tc>
          <w:tcPr>
            <w:tcW w:w="2790" w:type="dxa"/>
            <w:vAlign w:val="center"/>
          </w:tcPr>
          <w:p w14:paraId="029267F0" w14:textId="76E2D540" w:rsidR="00F81634" w:rsidRPr="00F81634" w:rsidRDefault="00F81634" w:rsidP="00CB3934">
            <w:pPr>
              <w:ind w:firstLine="0"/>
              <w:jc w:val="center"/>
            </w:pPr>
            <w:r w:rsidRPr="00F81634">
              <w:rPr>
                <w:color w:val="000000"/>
              </w:rPr>
              <w:t>Lower Left Central Incisor</w:t>
            </w:r>
          </w:p>
        </w:tc>
        <w:tc>
          <w:tcPr>
            <w:tcW w:w="1170" w:type="dxa"/>
            <w:vAlign w:val="center"/>
          </w:tcPr>
          <w:p w14:paraId="452D4B78" w14:textId="324CA1B4" w:rsidR="00F81634" w:rsidRPr="00F81634" w:rsidRDefault="00F81634" w:rsidP="00CB3934">
            <w:pPr>
              <w:ind w:firstLine="0"/>
              <w:jc w:val="center"/>
              <w:rPr>
                <w:color w:val="000000"/>
              </w:rPr>
            </w:pPr>
            <w:r w:rsidRPr="00F81634">
              <w:rPr>
                <w:color w:val="000000"/>
              </w:rPr>
              <w:t>59</w:t>
            </w:r>
          </w:p>
        </w:tc>
        <w:tc>
          <w:tcPr>
            <w:tcW w:w="990" w:type="dxa"/>
            <w:vAlign w:val="center"/>
          </w:tcPr>
          <w:p w14:paraId="0FD3B572" w14:textId="0FCCDA19" w:rsidR="00F81634" w:rsidRPr="00F81634" w:rsidRDefault="00F81634" w:rsidP="00CB3934">
            <w:pPr>
              <w:ind w:firstLine="0"/>
              <w:jc w:val="center"/>
              <w:rPr>
                <w:color w:val="000000"/>
              </w:rPr>
            </w:pPr>
            <w:r w:rsidRPr="00F81634">
              <w:rPr>
                <w:color w:val="000000"/>
              </w:rPr>
              <w:t>236</w:t>
            </w:r>
          </w:p>
        </w:tc>
        <w:tc>
          <w:tcPr>
            <w:tcW w:w="1440" w:type="dxa"/>
            <w:vAlign w:val="center"/>
          </w:tcPr>
          <w:p w14:paraId="34581EBE" w14:textId="03EA2C54" w:rsidR="00F81634" w:rsidRPr="00F81634" w:rsidRDefault="00F81634" w:rsidP="00CB3934">
            <w:pPr>
              <w:ind w:firstLine="0"/>
              <w:jc w:val="center"/>
            </w:pPr>
            <w:r w:rsidRPr="00F81634">
              <w:rPr>
                <w:color w:val="000000"/>
              </w:rPr>
              <w:t>0.928 ± 0.010</w:t>
            </w:r>
          </w:p>
        </w:tc>
      </w:tr>
      <w:tr w:rsidR="00F81634" w:rsidRPr="00F81634" w14:paraId="796F0748" w14:textId="48FB2B73" w:rsidTr="00CB3934">
        <w:trPr>
          <w:jc w:val="center"/>
        </w:trPr>
        <w:tc>
          <w:tcPr>
            <w:tcW w:w="900" w:type="dxa"/>
            <w:vAlign w:val="center"/>
          </w:tcPr>
          <w:p w14:paraId="2125F0D4" w14:textId="51FFC9B8" w:rsidR="00F81634" w:rsidRPr="00F81634" w:rsidRDefault="00F81634" w:rsidP="00CB3934">
            <w:pPr>
              <w:ind w:firstLine="0"/>
              <w:jc w:val="center"/>
            </w:pPr>
            <w:r w:rsidRPr="00F81634">
              <w:rPr>
                <w:color w:val="000000"/>
              </w:rPr>
              <w:t>32</w:t>
            </w:r>
          </w:p>
        </w:tc>
        <w:tc>
          <w:tcPr>
            <w:tcW w:w="2790" w:type="dxa"/>
            <w:vAlign w:val="center"/>
          </w:tcPr>
          <w:p w14:paraId="4794A5F2" w14:textId="5CEA82D7" w:rsidR="00F81634" w:rsidRPr="00F81634" w:rsidRDefault="00F81634" w:rsidP="00CB3934">
            <w:pPr>
              <w:ind w:firstLine="0"/>
              <w:jc w:val="center"/>
            </w:pPr>
            <w:r w:rsidRPr="00F81634">
              <w:rPr>
                <w:color w:val="000000"/>
              </w:rPr>
              <w:t>Lower Left Lateral Incisor</w:t>
            </w:r>
          </w:p>
        </w:tc>
        <w:tc>
          <w:tcPr>
            <w:tcW w:w="1170" w:type="dxa"/>
            <w:vAlign w:val="center"/>
          </w:tcPr>
          <w:p w14:paraId="40B522C9" w14:textId="40E441D8" w:rsidR="00F81634" w:rsidRPr="00F81634" w:rsidRDefault="00F81634" w:rsidP="00CB3934">
            <w:pPr>
              <w:ind w:firstLine="0"/>
              <w:jc w:val="center"/>
              <w:rPr>
                <w:color w:val="000000"/>
              </w:rPr>
            </w:pPr>
            <w:r w:rsidRPr="00F81634">
              <w:rPr>
                <w:color w:val="000000"/>
              </w:rPr>
              <w:t>61</w:t>
            </w:r>
          </w:p>
        </w:tc>
        <w:tc>
          <w:tcPr>
            <w:tcW w:w="990" w:type="dxa"/>
            <w:vAlign w:val="center"/>
          </w:tcPr>
          <w:p w14:paraId="27FA8570" w14:textId="2E23D8DA" w:rsidR="00F81634" w:rsidRPr="00F81634" w:rsidRDefault="00F81634" w:rsidP="00CB3934">
            <w:pPr>
              <w:ind w:firstLine="0"/>
              <w:jc w:val="center"/>
              <w:rPr>
                <w:color w:val="000000"/>
              </w:rPr>
            </w:pPr>
            <w:r w:rsidRPr="00F81634">
              <w:rPr>
                <w:color w:val="000000"/>
              </w:rPr>
              <w:t>282</w:t>
            </w:r>
          </w:p>
        </w:tc>
        <w:tc>
          <w:tcPr>
            <w:tcW w:w="1440" w:type="dxa"/>
            <w:vAlign w:val="center"/>
          </w:tcPr>
          <w:p w14:paraId="0AF2574D" w14:textId="57A7CA72" w:rsidR="00F81634" w:rsidRPr="00F81634" w:rsidRDefault="00F81634" w:rsidP="00CB3934">
            <w:pPr>
              <w:ind w:firstLine="0"/>
              <w:jc w:val="center"/>
            </w:pPr>
            <w:r w:rsidRPr="00F81634">
              <w:rPr>
                <w:color w:val="000000"/>
              </w:rPr>
              <w:t>0.937 ± 0.03</w:t>
            </w:r>
            <w:r w:rsidR="0099662C">
              <w:rPr>
                <w:color w:val="000000"/>
              </w:rPr>
              <w:t>3</w:t>
            </w:r>
          </w:p>
        </w:tc>
      </w:tr>
      <w:tr w:rsidR="00F81634" w:rsidRPr="00F81634" w14:paraId="601BFEDD" w14:textId="3C40CD4A" w:rsidTr="00CB3934">
        <w:trPr>
          <w:jc w:val="center"/>
        </w:trPr>
        <w:tc>
          <w:tcPr>
            <w:tcW w:w="900" w:type="dxa"/>
            <w:vAlign w:val="center"/>
          </w:tcPr>
          <w:p w14:paraId="7A2A8689" w14:textId="55C63127" w:rsidR="00F81634" w:rsidRPr="00F81634" w:rsidRDefault="00F81634" w:rsidP="00CB3934">
            <w:pPr>
              <w:ind w:firstLine="0"/>
              <w:jc w:val="center"/>
            </w:pPr>
            <w:r w:rsidRPr="00F81634">
              <w:rPr>
                <w:color w:val="000000"/>
              </w:rPr>
              <w:t>33</w:t>
            </w:r>
          </w:p>
        </w:tc>
        <w:tc>
          <w:tcPr>
            <w:tcW w:w="2790" w:type="dxa"/>
            <w:vAlign w:val="center"/>
          </w:tcPr>
          <w:p w14:paraId="4C784209" w14:textId="2F587B30" w:rsidR="00F81634" w:rsidRPr="00F81634" w:rsidRDefault="00F81634" w:rsidP="00CB3934">
            <w:pPr>
              <w:ind w:firstLine="0"/>
              <w:jc w:val="center"/>
            </w:pPr>
            <w:r w:rsidRPr="00F81634">
              <w:rPr>
                <w:color w:val="000000"/>
              </w:rPr>
              <w:t>Lower Left Canine</w:t>
            </w:r>
          </w:p>
        </w:tc>
        <w:tc>
          <w:tcPr>
            <w:tcW w:w="1170" w:type="dxa"/>
            <w:vAlign w:val="center"/>
          </w:tcPr>
          <w:p w14:paraId="43137AC3" w14:textId="0FBED1F0" w:rsidR="00F81634" w:rsidRPr="00F81634" w:rsidRDefault="00F81634" w:rsidP="00CB3934">
            <w:pPr>
              <w:ind w:firstLine="0"/>
              <w:jc w:val="center"/>
              <w:rPr>
                <w:color w:val="000000"/>
              </w:rPr>
            </w:pPr>
            <w:r w:rsidRPr="00F81634">
              <w:rPr>
                <w:color w:val="000000"/>
              </w:rPr>
              <w:t>60</w:t>
            </w:r>
          </w:p>
        </w:tc>
        <w:tc>
          <w:tcPr>
            <w:tcW w:w="990" w:type="dxa"/>
            <w:vAlign w:val="center"/>
          </w:tcPr>
          <w:p w14:paraId="6BFA090D" w14:textId="1385045E" w:rsidR="00F81634" w:rsidRPr="00F81634" w:rsidRDefault="00F81634" w:rsidP="00CB3934">
            <w:pPr>
              <w:ind w:firstLine="0"/>
              <w:jc w:val="center"/>
              <w:rPr>
                <w:color w:val="000000"/>
              </w:rPr>
            </w:pPr>
            <w:r w:rsidRPr="00F81634">
              <w:rPr>
                <w:color w:val="000000"/>
              </w:rPr>
              <w:t>475</w:t>
            </w:r>
          </w:p>
        </w:tc>
        <w:tc>
          <w:tcPr>
            <w:tcW w:w="1440" w:type="dxa"/>
            <w:vAlign w:val="center"/>
          </w:tcPr>
          <w:p w14:paraId="2DD4766E" w14:textId="295AA81C" w:rsidR="00F81634" w:rsidRPr="00F81634" w:rsidRDefault="00F81634" w:rsidP="00CB3934">
            <w:pPr>
              <w:ind w:firstLine="0"/>
              <w:jc w:val="center"/>
            </w:pPr>
            <w:r w:rsidRPr="00F81634">
              <w:rPr>
                <w:color w:val="000000"/>
              </w:rPr>
              <w:t>0.948 ± 0.03</w:t>
            </w:r>
            <w:r w:rsidR="0099662C">
              <w:rPr>
                <w:color w:val="000000"/>
              </w:rPr>
              <w:t>4</w:t>
            </w:r>
          </w:p>
        </w:tc>
      </w:tr>
      <w:tr w:rsidR="00F81634" w:rsidRPr="00F81634" w14:paraId="4FECB060" w14:textId="16AF72AC" w:rsidTr="00CB3934">
        <w:trPr>
          <w:jc w:val="center"/>
        </w:trPr>
        <w:tc>
          <w:tcPr>
            <w:tcW w:w="900" w:type="dxa"/>
            <w:vAlign w:val="center"/>
          </w:tcPr>
          <w:p w14:paraId="302C5379" w14:textId="7786723A" w:rsidR="00F81634" w:rsidRPr="00F81634" w:rsidRDefault="00F81634" w:rsidP="00CB3934">
            <w:pPr>
              <w:ind w:firstLine="0"/>
              <w:jc w:val="center"/>
            </w:pPr>
            <w:r w:rsidRPr="00F81634">
              <w:rPr>
                <w:color w:val="000000"/>
              </w:rPr>
              <w:t>34</w:t>
            </w:r>
          </w:p>
        </w:tc>
        <w:tc>
          <w:tcPr>
            <w:tcW w:w="2790" w:type="dxa"/>
            <w:vAlign w:val="center"/>
          </w:tcPr>
          <w:p w14:paraId="2F8B1FCD" w14:textId="7BD912CD" w:rsidR="00F81634" w:rsidRPr="00F81634" w:rsidRDefault="00F81634" w:rsidP="00CB3934">
            <w:pPr>
              <w:ind w:firstLine="0"/>
              <w:jc w:val="center"/>
            </w:pPr>
            <w:r w:rsidRPr="00F81634">
              <w:rPr>
                <w:color w:val="000000"/>
              </w:rPr>
              <w:t>Lower Left First Premolar</w:t>
            </w:r>
          </w:p>
        </w:tc>
        <w:tc>
          <w:tcPr>
            <w:tcW w:w="1170" w:type="dxa"/>
            <w:vAlign w:val="center"/>
          </w:tcPr>
          <w:p w14:paraId="4B8EEEB1" w14:textId="2688AF31" w:rsidR="00F81634" w:rsidRPr="00F81634" w:rsidRDefault="00F81634" w:rsidP="00CB3934">
            <w:pPr>
              <w:ind w:firstLine="0"/>
              <w:jc w:val="center"/>
              <w:rPr>
                <w:color w:val="000000"/>
              </w:rPr>
            </w:pPr>
            <w:r w:rsidRPr="00F81634">
              <w:rPr>
                <w:color w:val="000000"/>
              </w:rPr>
              <w:t>59</w:t>
            </w:r>
          </w:p>
        </w:tc>
        <w:tc>
          <w:tcPr>
            <w:tcW w:w="990" w:type="dxa"/>
            <w:vAlign w:val="center"/>
          </w:tcPr>
          <w:p w14:paraId="3CD9C3C8" w14:textId="74BA6B06" w:rsidR="00F81634" w:rsidRPr="00F81634" w:rsidRDefault="00F81634" w:rsidP="00CB3934">
            <w:pPr>
              <w:ind w:firstLine="0"/>
              <w:jc w:val="center"/>
              <w:rPr>
                <w:color w:val="000000"/>
              </w:rPr>
            </w:pPr>
            <w:r w:rsidRPr="00F81634">
              <w:rPr>
                <w:color w:val="000000"/>
              </w:rPr>
              <w:t>389</w:t>
            </w:r>
          </w:p>
        </w:tc>
        <w:tc>
          <w:tcPr>
            <w:tcW w:w="1440" w:type="dxa"/>
            <w:vAlign w:val="center"/>
          </w:tcPr>
          <w:p w14:paraId="456D27FD" w14:textId="15F0124A" w:rsidR="00F81634" w:rsidRPr="00F81634" w:rsidRDefault="00F81634" w:rsidP="00CB3934">
            <w:pPr>
              <w:ind w:firstLine="0"/>
              <w:jc w:val="center"/>
            </w:pPr>
            <w:r w:rsidRPr="00F81634">
              <w:rPr>
                <w:color w:val="000000"/>
              </w:rPr>
              <w:t>0.842 ± 0.047</w:t>
            </w:r>
          </w:p>
        </w:tc>
      </w:tr>
      <w:tr w:rsidR="00F81634" w:rsidRPr="00F81634" w14:paraId="24410955" w14:textId="12628DAC" w:rsidTr="00CB3934">
        <w:trPr>
          <w:jc w:val="center"/>
        </w:trPr>
        <w:tc>
          <w:tcPr>
            <w:tcW w:w="900" w:type="dxa"/>
            <w:vAlign w:val="center"/>
          </w:tcPr>
          <w:p w14:paraId="384FDECF" w14:textId="77CE730D" w:rsidR="00F81634" w:rsidRPr="00F81634" w:rsidRDefault="00F81634" w:rsidP="00CB3934">
            <w:pPr>
              <w:ind w:firstLine="0"/>
              <w:jc w:val="center"/>
            </w:pPr>
            <w:r w:rsidRPr="00F81634">
              <w:rPr>
                <w:color w:val="000000"/>
              </w:rPr>
              <w:t>35</w:t>
            </w:r>
          </w:p>
        </w:tc>
        <w:tc>
          <w:tcPr>
            <w:tcW w:w="2790" w:type="dxa"/>
            <w:vAlign w:val="center"/>
          </w:tcPr>
          <w:p w14:paraId="6B237F44" w14:textId="4620A64B" w:rsidR="00F81634" w:rsidRPr="00F81634" w:rsidRDefault="00F81634" w:rsidP="00CB3934">
            <w:pPr>
              <w:ind w:firstLine="0"/>
              <w:jc w:val="center"/>
            </w:pPr>
            <w:r w:rsidRPr="00F81634">
              <w:rPr>
                <w:color w:val="000000"/>
              </w:rPr>
              <w:t>Lower Left Second Premolar</w:t>
            </w:r>
          </w:p>
        </w:tc>
        <w:tc>
          <w:tcPr>
            <w:tcW w:w="1170" w:type="dxa"/>
            <w:vAlign w:val="center"/>
          </w:tcPr>
          <w:p w14:paraId="3952EE7D" w14:textId="64B5BDD2" w:rsidR="00F81634" w:rsidRPr="00F81634" w:rsidRDefault="00F81634" w:rsidP="00CB3934">
            <w:pPr>
              <w:ind w:firstLine="0"/>
              <w:jc w:val="center"/>
              <w:rPr>
                <w:color w:val="000000"/>
              </w:rPr>
            </w:pPr>
            <w:r w:rsidRPr="00F81634">
              <w:rPr>
                <w:color w:val="000000"/>
              </w:rPr>
              <w:t>55</w:t>
            </w:r>
          </w:p>
        </w:tc>
        <w:tc>
          <w:tcPr>
            <w:tcW w:w="990" w:type="dxa"/>
            <w:vAlign w:val="center"/>
          </w:tcPr>
          <w:p w14:paraId="5C894D4B" w14:textId="1798812B" w:rsidR="00F81634" w:rsidRPr="00F81634" w:rsidRDefault="00F81634" w:rsidP="00CB3934">
            <w:pPr>
              <w:ind w:firstLine="0"/>
              <w:jc w:val="center"/>
              <w:rPr>
                <w:color w:val="000000"/>
              </w:rPr>
            </w:pPr>
            <w:r w:rsidRPr="00F81634">
              <w:rPr>
                <w:color w:val="000000"/>
              </w:rPr>
              <w:t>425</w:t>
            </w:r>
          </w:p>
        </w:tc>
        <w:tc>
          <w:tcPr>
            <w:tcW w:w="1440" w:type="dxa"/>
            <w:vAlign w:val="center"/>
          </w:tcPr>
          <w:p w14:paraId="15F831B3" w14:textId="1B3928FD" w:rsidR="00F81634" w:rsidRPr="00F81634" w:rsidRDefault="00F81634" w:rsidP="00CB3934">
            <w:pPr>
              <w:ind w:firstLine="0"/>
              <w:jc w:val="center"/>
            </w:pPr>
            <w:r w:rsidRPr="00F81634">
              <w:rPr>
                <w:color w:val="000000"/>
              </w:rPr>
              <w:t>0.921 ± 0.03</w:t>
            </w:r>
            <w:r w:rsidR="0099662C">
              <w:rPr>
                <w:color w:val="000000"/>
              </w:rPr>
              <w:t>50</w:t>
            </w:r>
          </w:p>
        </w:tc>
      </w:tr>
      <w:tr w:rsidR="00F81634" w:rsidRPr="00F81634" w14:paraId="0221DCE4" w14:textId="147B6372" w:rsidTr="00CB3934">
        <w:trPr>
          <w:jc w:val="center"/>
        </w:trPr>
        <w:tc>
          <w:tcPr>
            <w:tcW w:w="900" w:type="dxa"/>
            <w:vAlign w:val="center"/>
          </w:tcPr>
          <w:p w14:paraId="653F816F" w14:textId="48895726" w:rsidR="00F81634" w:rsidRPr="00F81634" w:rsidRDefault="00F81634" w:rsidP="00CB3934">
            <w:pPr>
              <w:ind w:firstLine="0"/>
              <w:jc w:val="center"/>
            </w:pPr>
            <w:r w:rsidRPr="00F81634">
              <w:rPr>
                <w:color w:val="000000"/>
              </w:rPr>
              <w:t>36</w:t>
            </w:r>
          </w:p>
        </w:tc>
        <w:tc>
          <w:tcPr>
            <w:tcW w:w="2790" w:type="dxa"/>
            <w:vAlign w:val="center"/>
          </w:tcPr>
          <w:p w14:paraId="505566F3" w14:textId="57E1285E" w:rsidR="00F81634" w:rsidRPr="00F81634" w:rsidRDefault="00F81634" w:rsidP="00CB3934">
            <w:pPr>
              <w:ind w:firstLine="0"/>
              <w:jc w:val="center"/>
            </w:pPr>
            <w:r w:rsidRPr="00F81634">
              <w:rPr>
                <w:color w:val="000000"/>
              </w:rPr>
              <w:t>Lower Left First Molar</w:t>
            </w:r>
          </w:p>
        </w:tc>
        <w:tc>
          <w:tcPr>
            <w:tcW w:w="1170" w:type="dxa"/>
            <w:vAlign w:val="center"/>
          </w:tcPr>
          <w:p w14:paraId="6FDA31F3" w14:textId="2B400505" w:rsidR="00F81634" w:rsidRPr="00F81634" w:rsidRDefault="00F81634" w:rsidP="00CB3934">
            <w:pPr>
              <w:ind w:firstLine="0"/>
              <w:jc w:val="center"/>
              <w:rPr>
                <w:color w:val="000000"/>
              </w:rPr>
            </w:pPr>
            <w:r w:rsidRPr="00F81634">
              <w:rPr>
                <w:color w:val="000000"/>
              </w:rPr>
              <w:t>40</w:t>
            </w:r>
          </w:p>
        </w:tc>
        <w:tc>
          <w:tcPr>
            <w:tcW w:w="990" w:type="dxa"/>
            <w:vAlign w:val="center"/>
          </w:tcPr>
          <w:p w14:paraId="7EFDAC5E" w14:textId="25D0A701" w:rsidR="00F81634" w:rsidRPr="00F81634" w:rsidRDefault="00F81634" w:rsidP="00CB3934">
            <w:pPr>
              <w:ind w:firstLine="0"/>
              <w:jc w:val="center"/>
              <w:rPr>
                <w:color w:val="000000"/>
              </w:rPr>
            </w:pPr>
            <w:r w:rsidRPr="00F81634">
              <w:rPr>
                <w:color w:val="000000"/>
              </w:rPr>
              <w:t>915</w:t>
            </w:r>
          </w:p>
        </w:tc>
        <w:tc>
          <w:tcPr>
            <w:tcW w:w="1440" w:type="dxa"/>
            <w:vAlign w:val="center"/>
          </w:tcPr>
          <w:p w14:paraId="21A34A0C" w14:textId="46963071" w:rsidR="00F81634" w:rsidRPr="00F81634" w:rsidRDefault="00F81634" w:rsidP="00CB3934">
            <w:pPr>
              <w:ind w:firstLine="0"/>
              <w:jc w:val="center"/>
            </w:pPr>
            <w:r w:rsidRPr="00F81634">
              <w:rPr>
                <w:color w:val="000000"/>
              </w:rPr>
              <w:t>0.822 ± 0.05</w:t>
            </w:r>
            <w:r w:rsidR="0099662C">
              <w:rPr>
                <w:color w:val="000000"/>
              </w:rPr>
              <w:t>20</w:t>
            </w:r>
          </w:p>
        </w:tc>
      </w:tr>
      <w:tr w:rsidR="00F81634" w:rsidRPr="00F81634" w14:paraId="7058C195" w14:textId="6AF03C44" w:rsidTr="00CB3934">
        <w:trPr>
          <w:jc w:val="center"/>
        </w:trPr>
        <w:tc>
          <w:tcPr>
            <w:tcW w:w="900" w:type="dxa"/>
            <w:vAlign w:val="center"/>
          </w:tcPr>
          <w:p w14:paraId="45FF1F70" w14:textId="083DCD2D" w:rsidR="00F81634" w:rsidRPr="00F81634" w:rsidRDefault="00F81634" w:rsidP="00CB3934">
            <w:pPr>
              <w:ind w:firstLine="0"/>
              <w:jc w:val="center"/>
            </w:pPr>
            <w:r w:rsidRPr="00F81634">
              <w:rPr>
                <w:color w:val="000000"/>
              </w:rPr>
              <w:t>37</w:t>
            </w:r>
          </w:p>
        </w:tc>
        <w:tc>
          <w:tcPr>
            <w:tcW w:w="2790" w:type="dxa"/>
            <w:vAlign w:val="center"/>
          </w:tcPr>
          <w:p w14:paraId="6765D604" w14:textId="45F4EF8B" w:rsidR="00F81634" w:rsidRPr="00F81634" w:rsidRDefault="00F81634" w:rsidP="00CB3934">
            <w:pPr>
              <w:ind w:firstLine="0"/>
              <w:jc w:val="center"/>
            </w:pPr>
            <w:r w:rsidRPr="00F81634">
              <w:rPr>
                <w:color w:val="000000"/>
              </w:rPr>
              <w:t>Lower Left Second Molar</w:t>
            </w:r>
          </w:p>
        </w:tc>
        <w:tc>
          <w:tcPr>
            <w:tcW w:w="1170" w:type="dxa"/>
            <w:vAlign w:val="center"/>
          </w:tcPr>
          <w:p w14:paraId="48B9A1F3" w14:textId="520D6197" w:rsidR="00F81634" w:rsidRPr="00F81634" w:rsidRDefault="00F81634" w:rsidP="00CB3934">
            <w:pPr>
              <w:ind w:firstLine="0"/>
              <w:jc w:val="center"/>
              <w:rPr>
                <w:color w:val="000000"/>
              </w:rPr>
            </w:pPr>
            <w:r w:rsidRPr="00F81634">
              <w:rPr>
                <w:color w:val="000000"/>
              </w:rPr>
              <w:t>50</w:t>
            </w:r>
          </w:p>
        </w:tc>
        <w:tc>
          <w:tcPr>
            <w:tcW w:w="990" w:type="dxa"/>
            <w:vAlign w:val="center"/>
          </w:tcPr>
          <w:p w14:paraId="49DEDE22" w14:textId="3130E3F8" w:rsidR="00F81634" w:rsidRPr="00F81634" w:rsidRDefault="00F81634" w:rsidP="00CB3934">
            <w:pPr>
              <w:ind w:firstLine="0"/>
              <w:jc w:val="center"/>
              <w:rPr>
                <w:color w:val="000000"/>
              </w:rPr>
            </w:pPr>
            <w:r w:rsidRPr="00F81634">
              <w:rPr>
                <w:color w:val="000000"/>
              </w:rPr>
              <w:t>869</w:t>
            </w:r>
          </w:p>
        </w:tc>
        <w:tc>
          <w:tcPr>
            <w:tcW w:w="1440" w:type="dxa"/>
            <w:vAlign w:val="center"/>
          </w:tcPr>
          <w:p w14:paraId="4AE62C59" w14:textId="5C44BE16" w:rsidR="00F81634" w:rsidRPr="00F81634" w:rsidRDefault="00F81634" w:rsidP="00CB3934">
            <w:pPr>
              <w:ind w:firstLine="0"/>
              <w:jc w:val="center"/>
            </w:pPr>
            <w:r w:rsidRPr="00F81634">
              <w:rPr>
                <w:color w:val="000000"/>
              </w:rPr>
              <w:t>0.82</w:t>
            </w:r>
            <w:r w:rsidR="00354A94">
              <w:rPr>
                <w:color w:val="000000"/>
              </w:rPr>
              <w:t>0</w:t>
            </w:r>
            <w:r w:rsidRPr="00F81634">
              <w:rPr>
                <w:color w:val="000000"/>
              </w:rPr>
              <w:t xml:space="preserve"> ± 0.087</w:t>
            </w:r>
          </w:p>
        </w:tc>
      </w:tr>
      <w:tr w:rsidR="00F81634" w:rsidRPr="00F81634" w14:paraId="7E6EA994" w14:textId="76A4F045" w:rsidTr="00CB3934">
        <w:trPr>
          <w:jc w:val="center"/>
        </w:trPr>
        <w:tc>
          <w:tcPr>
            <w:tcW w:w="900" w:type="dxa"/>
            <w:vAlign w:val="center"/>
          </w:tcPr>
          <w:p w14:paraId="673C0D8B" w14:textId="58DCFBD0" w:rsidR="00F81634" w:rsidRPr="00F81634" w:rsidRDefault="00F81634" w:rsidP="00CB3934">
            <w:pPr>
              <w:ind w:firstLine="0"/>
              <w:jc w:val="center"/>
            </w:pPr>
            <w:r w:rsidRPr="00F81634">
              <w:rPr>
                <w:color w:val="000000"/>
              </w:rPr>
              <w:t>38</w:t>
            </w:r>
          </w:p>
        </w:tc>
        <w:tc>
          <w:tcPr>
            <w:tcW w:w="2790" w:type="dxa"/>
            <w:vAlign w:val="center"/>
          </w:tcPr>
          <w:p w14:paraId="71EAB69D" w14:textId="518FC457" w:rsidR="00F81634" w:rsidRPr="00F81634" w:rsidRDefault="00F81634" w:rsidP="00CB3934">
            <w:pPr>
              <w:ind w:firstLine="0"/>
              <w:jc w:val="center"/>
              <w:rPr>
                <w:color w:val="000000"/>
              </w:rPr>
            </w:pPr>
            <w:r w:rsidRPr="00F81634">
              <w:rPr>
                <w:color w:val="000000"/>
              </w:rPr>
              <w:t>Lower Left Third Molar</w:t>
            </w:r>
          </w:p>
          <w:p w14:paraId="05E07C2B" w14:textId="5D2BBC7C" w:rsidR="00F81634" w:rsidRPr="00F81634" w:rsidRDefault="00F81634" w:rsidP="00CB3934">
            <w:pPr>
              <w:ind w:firstLine="0"/>
              <w:jc w:val="center"/>
            </w:pPr>
            <w:r w:rsidRPr="00F81634">
              <w:rPr>
                <w:color w:val="000000"/>
              </w:rPr>
              <w:t>(Wisdom Tooth)</w:t>
            </w:r>
          </w:p>
        </w:tc>
        <w:tc>
          <w:tcPr>
            <w:tcW w:w="1170" w:type="dxa"/>
            <w:vAlign w:val="center"/>
          </w:tcPr>
          <w:p w14:paraId="135A6EAA" w14:textId="6665B059" w:rsidR="00F81634" w:rsidRPr="00F81634" w:rsidRDefault="00F81634" w:rsidP="00CB3934">
            <w:pPr>
              <w:ind w:firstLine="0"/>
              <w:jc w:val="center"/>
              <w:rPr>
                <w:color w:val="000000"/>
              </w:rPr>
            </w:pPr>
            <w:r w:rsidRPr="00F81634">
              <w:rPr>
                <w:color w:val="000000"/>
              </w:rPr>
              <w:t>37</w:t>
            </w:r>
          </w:p>
        </w:tc>
        <w:tc>
          <w:tcPr>
            <w:tcW w:w="990" w:type="dxa"/>
            <w:vAlign w:val="center"/>
          </w:tcPr>
          <w:p w14:paraId="45CF0854" w14:textId="7C9BD66F" w:rsidR="00F81634" w:rsidRPr="00F81634" w:rsidRDefault="00F81634" w:rsidP="00CB3934">
            <w:pPr>
              <w:ind w:firstLine="0"/>
              <w:jc w:val="center"/>
              <w:rPr>
                <w:color w:val="000000"/>
              </w:rPr>
            </w:pPr>
            <w:r w:rsidRPr="00F81634">
              <w:rPr>
                <w:color w:val="000000"/>
              </w:rPr>
              <w:t>780</w:t>
            </w:r>
          </w:p>
        </w:tc>
        <w:tc>
          <w:tcPr>
            <w:tcW w:w="1440" w:type="dxa"/>
            <w:vAlign w:val="center"/>
          </w:tcPr>
          <w:p w14:paraId="72E9AA95" w14:textId="428B370D" w:rsidR="00F81634" w:rsidRPr="00F81634" w:rsidRDefault="00F81634" w:rsidP="00CB3934">
            <w:pPr>
              <w:ind w:firstLine="0"/>
              <w:jc w:val="center"/>
            </w:pPr>
            <w:r w:rsidRPr="00F81634">
              <w:rPr>
                <w:color w:val="000000"/>
              </w:rPr>
              <w:t>0.943 ± 0.0</w:t>
            </w:r>
            <w:r w:rsidR="0099662C">
              <w:rPr>
                <w:color w:val="000000"/>
              </w:rPr>
              <w:t>10</w:t>
            </w:r>
          </w:p>
        </w:tc>
      </w:tr>
      <w:tr w:rsidR="00F81634" w:rsidRPr="00F81634" w14:paraId="58865C8E" w14:textId="647467AC" w:rsidTr="00CB3934">
        <w:trPr>
          <w:jc w:val="center"/>
        </w:trPr>
        <w:tc>
          <w:tcPr>
            <w:tcW w:w="900" w:type="dxa"/>
            <w:vAlign w:val="center"/>
          </w:tcPr>
          <w:p w14:paraId="4323DD75" w14:textId="2AFF8E68" w:rsidR="00F81634" w:rsidRPr="00F81634" w:rsidRDefault="00F81634" w:rsidP="00CB3934">
            <w:pPr>
              <w:ind w:firstLine="0"/>
              <w:jc w:val="center"/>
            </w:pPr>
            <w:r w:rsidRPr="00F81634">
              <w:rPr>
                <w:color w:val="000000"/>
              </w:rPr>
              <w:t>41</w:t>
            </w:r>
          </w:p>
        </w:tc>
        <w:tc>
          <w:tcPr>
            <w:tcW w:w="2790" w:type="dxa"/>
            <w:vAlign w:val="center"/>
          </w:tcPr>
          <w:p w14:paraId="51F3A593" w14:textId="2906F643" w:rsidR="00F81634" w:rsidRPr="00F81634" w:rsidRDefault="00F81634" w:rsidP="00CB3934">
            <w:pPr>
              <w:ind w:firstLine="0"/>
              <w:jc w:val="center"/>
            </w:pPr>
            <w:r w:rsidRPr="00F81634">
              <w:rPr>
                <w:color w:val="000000"/>
              </w:rPr>
              <w:t>Lower Right Central Incisor</w:t>
            </w:r>
          </w:p>
        </w:tc>
        <w:tc>
          <w:tcPr>
            <w:tcW w:w="1170" w:type="dxa"/>
            <w:vAlign w:val="center"/>
          </w:tcPr>
          <w:p w14:paraId="2BA751A6" w14:textId="662B4602" w:rsidR="00F81634" w:rsidRPr="00F81634" w:rsidRDefault="00F81634" w:rsidP="00CB3934">
            <w:pPr>
              <w:ind w:firstLine="0"/>
              <w:jc w:val="center"/>
              <w:rPr>
                <w:color w:val="000000"/>
              </w:rPr>
            </w:pPr>
            <w:r w:rsidRPr="00F81634">
              <w:rPr>
                <w:color w:val="000000"/>
              </w:rPr>
              <w:t>60</w:t>
            </w:r>
          </w:p>
        </w:tc>
        <w:tc>
          <w:tcPr>
            <w:tcW w:w="990" w:type="dxa"/>
            <w:vAlign w:val="center"/>
          </w:tcPr>
          <w:p w14:paraId="5898E1CF" w14:textId="65FCA760" w:rsidR="00F81634" w:rsidRPr="00F81634" w:rsidRDefault="00F81634" w:rsidP="00CB3934">
            <w:pPr>
              <w:ind w:firstLine="0"/>
              <w:jc w:val="center"/>
              <w:rPr>
                <w:color w:val="000000"/>
              </w:rPr>
            </w:pPr>
            <w:r w:rsidRPr="00F81634">
              <w:rPr>
                <w:color w:val="000000"/>
              </w:rPr>
              <w:t>237</w:t>
            </w:r>
          </w:p>
        </w:tc>
        <w:tc>
          <w:tcPr>
            <w:tcW w:w="1440" w:type="dxa"/>
            <w:vAlign w:val="center"/>
          </w:tcPr>
          <w:p w14:paraId="3596E1FD" w14:textId="71CBC204" w:rsidR="00F81634" w:rsidRPr="00F81634" w:rsidRDefault="00F81634" w:rsidP="00CB3934">
            <w:pPr>
              <w:ind w:firstLine="0"/>
              <w:jc w:val="center"/>
            </w:pPr>
            <w:r w:rsidRPr="00F81634">
              <w:rPr>
                <w:color w:val="000000"/>
              </w:rPr>
              <w:t>0.941 ± 0.008</w:t>
            </w:r>
          </w:p>
        </w:tc>
      </w:tr>
      <w:tr w:rsidR="00F81634" w:rsidRPr="00F81634" w14:paraId="7A83D444" w14:textId="60D7ACB4" w:rsidTr="00CB3934">
        <w:trPr>
          <w:jc w:val="center"/>
        </w:trPr>
        <w:tc>
          <w:tcPr>
            <w:tcW w:w="900" w:type="dxa"/>
            <w:vAlign w:val="center"/>
          </w:tcPr>
          <w:p w14:paraId="59B0537C" w14:textId="0D323B37" w:rsidR="00F81634" w:rsidRPr="00F81634" w:rsidRDefault="00F81634" w:rsidP="00CB3934">
            <w:pPr>
              <w:ind w:firstLine="0"/>
              <w:jc w:val="center"/>
            </w:pPr>
            <w:r w:rsidRPr="00F81634">
              <w:rPr>
                <w:color w:val="000000"/>
              </w:rPr>
              <w:t>42</w:t>
            </w:r>
          </w:p>
        </w:tc>
        <w:tc>
          <w:tcPr>
            <w:tcW w:w="2790" w:type="dxa"/>
            <w:vAlign w:val="center"/>
          </w:tcPr>
          <w:p w14:paraId="5C7FA16C" w14:textId="5B1670F0" w:rsidR="00F81634" w:rsidRPr="00F81634" w:rsidRDefault="00F81634" w:rsidP="00CB3934">
            <w:pPr>
              <w:ind w:firstLine="0"/>
              <w:jc w:val="center"/>
            </w:pPr>
            <w:r w:rsidRPr="00F81634">
              <w:rPr>
                <w:color w:val="000000"/>
              </w:rPr>
              <w:t>Lower Right Lateral Incisor</w:t>
            </w:r>
          </w:p>
        </w:tc>
        <w:tc>
          <w:tcPr>
            <w:tcW w:w="1170" w:type="dxa"/>
            <w:vAlign w:val="center"/>
          </w:tcPr>
          <w:p w14:paraId="4BCB3C6B" w14:textId="2529A859" w:rsidR="00F81634" w:rsidRPr="00F81634" w:rsidRDefault="00F81634" w:rsidP="00CB3934">
            <w:pPr>
              <w:ind w:firstLine="0"/>
              <w:jc w:val="center"/>
              <w:rPr>
                <w:color w:val="000000"/>
              </w:rPr>
            </w:pPr>
            <w:r w:rsidRPr="00F81634">
              <w:rPr>
                <w:color w:val="000000"/>
              </w:rPr>
              <w:t>60</w:t>
            </w:r>
          </w:p>
        </w:tc>
        <w:tc>
          <w:tcPr>
            <w:tcW w:w="990" w:type="dxa"/>
            <w:vAlign w:val="center"/>
          </w:tcPr>
          <w:p w14:paraId="4D1AFC53" w14:textId="34C43BEB" w:rsidR="00F81634" w:rsidRPr="00F81634" w:rsidRDefault="00F81634" w:rsidP="00CB3934">
            <w:pPr>
              <w:ind w:firstLine="0"/>
              <w:jc w:val="center"/>
              <w:rPr>
                <w:color w:val="000000"/>
              </w:rPr>
            </w:pPr>
            <w:r w:rsidRPr="00F81634">
              <w:rPr>
                <w:color w:val="000000"/>
              </w:rPr>
              <w:t>281</w:t>
            </w:r>
          </w:p>
        </w:tc>
        <w:tc>
          <w:tcPr>
            <w:tcW w:w="1440" w:type="dxa"/>
            <w:vAlign w:val="center"/>
          </w:tcPr>
          <w:p w14:paraId="2B7E9326" w14:textId="0AB17269" w:rsidR="00F81634" w:rsidRPr="00F81634" w:rsidRDefault="00F81634" w:rsidP="00CB3934">
            <w:pPr>
              <w:ind w:firstLine="0"/>
              <w:jc w:val="center"/>
            </w:pPr>
            <w:r w:rsidRPr="00F81634">
              <w:rPr>
                <w:color w:val="000000"/>
              </w:rPr>
              <w:t>0.941 ± 0.03</w:t>
            </w:r>
            <w:r w:rsidR="0099662C">
              <w:rPr>
                <w:color w:val="000000"/>
              </w:rPr>
              <w:t>3</w:t>
            </w:r>
          </w:p>
        </w:tc>
      </w:tr>
      <w:tr w:rsidR="00F81634" w:rsidRPr="00F81634" w14:paraId="1FF3AE7D" w14:textId="7D338DEF" w:rsidTr="00CB3934">
        <w:trPr>
          <w:jc w:val="center"/>
        </w:trPr>
        <w:tc>
          <w:tcPr>
            <w:tcW w:w="900" w:type="dxa"/>
            <w:vAlign w:val="center"/>
          </w:tcPr>
          <w:p w14:paraId="731F8724" w14:textId="21CC16DA" w:rsidR="00F81634" w:rsidRPr="00F81634" w:rsidRDefault="00F81634" w:rsidP="00CB3934">
            <w:pPr>
              <w:ind w:firstLine="0"/>
              <w:jc w:val="center"/>
            </w:pPr>
            <w:r w:rsidRPr="00F81634">
              <w:rPr>
                <w:color w:val="000000"/>
              </w:rPr>
              <w:t>43</w:t>
            </w:r>
          </w:p>
        </w:tc>
        <w:tc>
          <w:tcPr>
            <w:tcW w:w="2790" w:type="dxa"/>
            <w:vAlign w:val="center"/>
          </w:tcPr>
          <w:p w14:paraId="1B90754E" w14:textId="2D955BA0" w:rsidR="00F81634" w:rsidRPr="00F81634" w:rsidRDefault="00F81634" w:rsidP="00CB3934">
            <w:pPr>
              <w:ind w:firstLine="0"/>
              <w:jc w:val="center"/>
            </w:pPr>
            <w:r w:rsidRPr="00F81634">
              <w:rPr>
                <w:color w:val="000000"/>
              </w:rPr>
              <w:t>Lower Right Canine</w:t>
            </w:r>
          </w:p>
        </w:tc>
        <w:tc>
          <w:tcPr>
            <w:tcW w:w="1170" w:type="dxa"/>
            <w:vAlign w:val="center"/>
          </w:tcPr>
          <w:p w14:paraId="0F38B77E" w14:textId="4A2C2E35" w:rsidR="00F81634" w:rsidRPr="00F81634" w:rsidRDefault="00F81634" w:rsidP="00CB3934">
            <w:pPr>
              <w:ind w:firstLine="0"/>
              <w:jc w:val="center"/>
              <w:rPr>
                <w:color w:val="000000"/>
              </w:rPr>
            </w:pPr>
            <w:r w:rsidRPr="00F81634">
              <w:rPr>
                <w:color w:val="000000"/>
              </w:rPr>
              <w:t>59</w:t>
            </w:r>
          </w:p>
        </w:tc>
        <w:tc>
          <w:tcPr>
            <w:tcW w:w="990" w:type="dxa"/>
            <w:vAlign w:val="center"/>
          </w:tcPr>
          <w:p w14:paraId="31E3DB5F" w14:textId="6C73DA2C" w:rsidR="00F81634" w:rsidRPr="00F81634" w:rsidRDefault="00F81634" w:rsidP="00CB3934">
            <w:pPr>
              <w:ind w:firstLine="0"/>
              <w:jc w:val="center"/>
              <w:rPr>
                <w:color w:val="000000"/>
              </w:rPr>
            </w:pPr>
            <w:r w:rsidRPr="00F81634">
              <w:rPr>
                <w:color w:val="000000"/>
              </w:rPr>
              <w:t>474</w:t>
            </w:r>
          </w:p>
        </w:tc>
        <w:tc>
          <w:tcPr>
            <w:tcW w:w="1440" w:type="dxa"/>
            <w:vAlign w:val="center"/>
          </w:tcPr>
          <w:p w14:paraId="34CB4F84" w14:textId="547EEA1B" w:rsidR="00F81634" w:rsidRPr="00F81634" w:rsidRDefault="00F81634" w:rsidP="00CB3934">
            <w:pPr>
              <w:ind w:firstLine="0"/>
              <w:jc w:val="center"/>
            </w:pPr>
            <w:r w:rsidRPr="00F81634">
              <w:rPr>
                <w:color w:val="000000"/>
              </w:rPr>
              <w:t>0.959 ± 0.045</w:t>
            </w:r>
          </w:p>
        </w:tc>
      </w:tr>
      <w:tr w:rsidR="00F81634" w:rsidRPr="00F81634" w14:paraId="3599F03F" w14:textId="484EB84A" w:rsidTr="00CB3934">
        <w:trPr>
          <w:jc w:val="center"/>
        </w:trPr>
        <w:tc>
          <w:tcPr>
            <w:tcW w:w="900" w:type="dxa"/>
            <w:vAlign w:val="center"/>
          </w:tcPr>
          <w:p w14:paraId="485C09E6" w14:textId="75EE66AA" w:rsidR="00F81634" w:rsidRPr="00F81634" w:rsidRDefault="00F81634" w:rsidP="00CB3934">
            <w:pPr>
              <w:ind w:firstLine="0"/>
              <w:jc w:val="center"/>
            </w:pPr>
            <w:r w:rsidRPr="00F81634">
              <w:rPr>
                <w:color w:val="000000"/>
              </w:rPr>
              <w:lastRenderedPageBreak/>
              <w:t>44</w:t>
            </w:r>
          </w:p>
        </w:tc>
        <w:tc>
          <w:tcPr>
            <w:tcW w:w="2790" w:type="dxa"/>
            <w:vAlign w:val="center"/>
          </w:tcPr>
          <w:p w14:paraId="0DF48790" w14:textId="55E57B5F" w:rsidR="00F81634" w:rsidRPr="00F81634" w:rsidRDefault="00F81634" w:rsidP="00CB3934">
            <w:pPr>
              <w:ind w:firstLine="0"/>
              <w:jc w:val="center"/>
            </w:pPr>
            <w:r w:rsidRPr="00F81634">
              <w:rPr>
                <w:color w:val="000000"/>
              </w:rPr>
              <w:t>Lower Right First Premolar</w:t>
            </w:r>
          </w:p>
        </w:tc>
        <w:tc>
          <w:tcPr>
            <w:tcW w:w="1170" w:type="dxa"/>
            <w:vAlign w:val="center"/>
          </w:tcPr>
          <w:p w14:paraId="019255F4" w14:textId="1BF572DC" w:rsidR="00F81634" w:rsidRPr="00F81634" w:rsidRDefault="00F81634" w:rsidP="00CB3934">
            <w:pPr>
              <w:ind w:firstLine="0"/>
              <w:jc w:val="center"/>
              <w:rPr>
                <w:color w:val="000000"/>
              </w:rPr>
            </w:pPr>
            <w:r w:rsidRPr="00F81634">
              <w:rPr>
                <w:color w:val="000000"/>
              </w:rPr>
              <w:t>59</w:t>
            </w:r>
          </w:p>
        </w:tc>
        <w:tc>
          <w:tcPr>
            <w:tcW w:w="990" w:type="dxa"/>
            <w:vAlign w:val="center"/>
          </w:tcPr>
          <w:p w14:paraId="4377B79C" w14:textId="2C548016" w:rsidR="00F81634" w:rsidRPr="00F81634" w:rsidRDefault="00F81634" w:rsidP="00CB3934">
            <w:pPr>
              <w:ind w:firstLine="0"/>
              <w:jc w:val="center"/>
              <w:rPr>
                <w:color w:val="000000"/>
              </w:rPr>
            </w:pPr>
            <w:r w:rsidRPr="00F81634">
              <w:rPr>
                <w:color w:val="000000"/>
              </w:rPr>
              <w:t>381</w:t>
            </w:r>
          </w:p>
        </w:tc>
        <w:tc>
          <w:tcPr>
            <w:tcW w:w="1440" w:type="dxa"/>
            <w:vAlign w:val="center"/>
          </w:tcPr>
          <w:p w14:paraId="32A079BB" w14:textId="3F8FB09F" w:rsidR="00F81634" w:rsidRPr="00F81634" w:rsidRDefault="00F81634" w:rsidP="00CB3934">
            <w:pPr>
              <w:ind w:firstLine="0"/>
              <w:jc w:val="center"/>
            </w:pPr>
            <w:r w:rsidRPr="00F81634">
              <w:rPr>
                <w:color w:val="000000"/>
              </w:rPr>
              <w:t>0.945 ± 0.0</w:t>
            </w:r>
            <w:r w:rsidR="0099662C">
              <w:rPr>
                <w:color w:val="000000"/>
              </w:rPr>
              <w:t>60</w:t>
            </w:r>
          </w:p>
        </w:tc>
      </w:tr>
      <w:tr w:rsidR="00F81634" w:rsidRPr="00F81634" w14:paraId="0A663545" w14:textId="2D6BC402" w:rsidTr="00CB3934">
        <w:trPr>
          <w:jc w:val="center"/>
        </w:trPr>
        <w:tc>
          <w:tcPr>
            <w:tcW w:w="900" w:type="dxa"/>
            <w:vAlign w:val="center"/>
          </w:tcPr>
          <w:p w14:paraId="086C18E2" w14:textId="548483A8" w:rsidR="00F81634" w:rsidRPr="00F81634" w:rsidRDefault="00F81634" w:rsidP="00CB3934">
            <w:pPr>
              <w:ind w:firstLine="0"/>
              <w:jc w:val="center"/>
            </w:pPr>
            <w:r w:rsidRPr="00F81634">
              <w:rPr>
                <w:color w:val="000000"/>
              </w:rPr>
              <w:t>45</w:t>
            </w:r>
          </w:p>
        </w:tc>
        <w:tc>
          <w:tcPr>
            <w:tcW w:w="2790" w:type="dxa"/>
            <w:vAlign w:val="center"/>
          </w:tcPr>
          <w:p w14:paraId="36035604" w14:textId="7ABBB505" w:rsidR="00F81634" w:rsidRPr="00F81634" w:rsidRDefault="00F81634" w:rsidP="00CB3934">
            <w:pPr>
              <w:ind w:firstLine="0"/>
              <w:jc w:val="center"/>
            </w:pPr>
            <w:r w:rsidRPr="00F81634">
              <w:rPr>
                <w:color w:val="000000"/>
              </w:rPr>
              <w:t>Lower Right Second Premolar</w:t>
            </w:r>
          </w:p>
        </w:tc>
        <w:tc>
          <w:tcPr>
            <w:tcW w:w="1170" w:type="dxa"/>
            <w:vAlign w:val="center"/>
          </w:tcPr>
          <w:p w14:paraId="78EEC183" w14:textId="32441FF7" w:rsidR="00F81634" w:rsidRPr="00F81634" w:rsidRDefault="00F81634" w:rsidP="00CB3934">
            <w:pPr>
              <w:ind w:firstLine="0"/>
              <w:jc w:val="center"/>
              <w:rPr>
                <w:color w:val="000000"/>
              </w:rPr>
            </w:pPr>
            <w:r w:rsidRPr="00F81634">
              <w:rPr>
                <w:color w:val="000000"/>
              </w:rPr>
              <w:t>55</w:t>
            </w:r>
          </w:p>
        </w:tc>
        <w:tc>
          <w:tcPr>
            <w:tcW w:w="990" w:type="dxa"/>
            <w:vAlign w:val="center"/>
          </w:tcPr>
          <w:p w14:paraId="395E9286" w14:textId="0394EE42" w:rsidR="00F81634" w:rsidRPr="00F81634" w:rsidRDefault="00F81634" w:rsidP="00CB3934">
            <w:pPr>
              <w:ind w:firstLine="0"/>
              <w:jc w:val="center"/>
              <w:rPr>
                <w:color w:val="000000"/>
              </w:rPr>
            </w:pPr>
            <w:r w:rsidRPr="00F81634">
              <w:rPr>
                <w:color w:val="000000"/>
              </w:rPr>
              <w:t>436</w:t>
            </w:r>
          </w:p>
        </w:tc>
        <w:tc>
          <w:tcPr>
            <w:tcW w:w="1440" w:type="dxa"/>
            <w:vAlign w:val="center"/>
          </w:tcPr>
          <w:p w14:paraId="73D2E51E" w14:textId="728C44F1" w:rsidR="00F81634" w:rsidRPr="00F81634" w:rsidRDefault="00F81634" w:rsidP="00CB3934">
            <w:pPr>
              <w:ind w:firstLine="0"/>
              <w:jc w:val="center"/>
            </w:pPr>
            <w:r w:rsidRPr="00F81634">
              <w:rPr>
                <w:color w:val="000000"/>
              </w:rPr>
              <w:t>0.893 ± 0.07</w:t>
            </w:r>
            <w:r w:rsidR="0099662C">
              <w:rPr>
                <w:color w:val="000000"/>
              </w:rPr>
              <w:t>8</w:t>
            </w:r>
          </w:p>
        </w:tc>
      </w:tr>
      <w:tr w:rsidR="00F81634" w:rsidRPr="00F81634" w14:paraId="39125E58" w14:textId="55C4B688" w:rsidTr="00CB3934">
        <w:trPr>
          <w:jc w:val="center"/>
        </w:trPr>
        <w:tc>
          <w:tcPr>
            <w:tcW w:w="900" w:type="dxa"/>
            <w:vAlign w:val="center"/>
          </w:tcPr>
          <w:p w14:paraId="06239BAF" w14:textId="60768E40" w:rsidR="00F81634" w:rsidRPr="00F81634" w:rsidRDefault="00F81634" w:rsidP="00CB3934">
            <w:pPr>
              <w:ind w:firstLine="0"/>
              <w:jc w:val="center"/>
            </w:pPr>
            <w:r w:rsidRPr="00F81634">
              <w:rPr>
                <w:color w:val="000000"/>
              </w:rPr>
              <w:t>46</w:t>
            </w:r>
          </w:p>
        </w:tc>
        <w:tc>
          <w:tcPr>
            <w:tcW w:w="2790" w:type="dxa"/>
            <w:vAlign w:val="center"/>
          </w:tcPr>
          <w:p w14:paraId="1F183EC0" w14:textId="3F3C0418" w:rsidR="00F81634" w:rsidRPr="00F81634" w:rsidRDefault="00F81634" w:rsidP="00CB3934">
            <w:pPr>
              <w:ind w:firstLine="0"/>
              <w:jc w:val="center"/>
            </w:pPr>
            <w:r w:rsidRPr="00F81634">
              <w:rPr>
                <w:color w:val="000000"/>
              </w:rPr>
              <w:t>Lower Right First Molar</w:t>
            </w:r>
          </w:p>
        </w:tc>
        <w:tc>
          <w:tcPr>
            <w:tcW w:w="1170" w:type="dxa"/>
            <w:vAlign w:val="center"/>
          </w:tcPr>
          <w:p w14:paraId="03D5CF65" w14:textId="7A8B097D" w:rsidR="00F81634" w:rsidRPr="00F81634" w:rsidRDefault="00F81634" w:rsidP="00CB3934">
            <w:pPr>
              <w:ind w:firstLine="0"/>
              <w:jc w:val="center"/>
              <w:rPr>
                <w:color w:val="000000"/>
              </w:rPr>
            </w:pPr>
            <w:r w:rsidRPr="00F81634">
              <w:rPr>
                <w:color w:val="000000"/>
              </w:rPr>
              <w:t>45</w:t>
            </w:r>
          </w:p>
        </w:tc>
        <w:tc>
          <w:tcPr>
            <w:tcW w:w="990" w:type="dxa"/>
            <w:vAlign w:val="center"/>
          </w:tcPr>
          <w:p w14:paraId="252DCFB7" w14:textId="20DDDE46" w:rsidR="00F81634" w:rsidRPr="00F81634" w:rsidRDefault="00F81634" w:rsidP="00CB3934">
            <w:pPr>
              <w:ind w:firstLine="0"/>
              <w:jc w:val="center"/>
              <w:rPr>
                <w:color w:val="000000"/>
              </w:rPr>
            </w:pPr>
            <w:r w:rsidRPr="00F81634">
              <w:rPr>
                <w:color w:val="000000"/>
              </w:rPr>
              <w:t>809</w:t>
            </w:r>
          </w:p>
        </w:tc>
        <w:tc>
          <w:tcPr>
            <w:tcW w:w="1440" w:type="dxa"/>
            <w:vAlign w:val="center"/>
          </w:tcPr>
          <w:p w14:paraId="7879C606" w14:textId="4B74EBD5" w:rsidR="00F81634" w:rsidRPr="00F81634" w:rsidRDefault="00F81634" w:rsidP="00CB3934">
            <w:pPr>
              <w:ind w:firstLine="0"/>
              <w:jc w:val="center"/>
            </w:pPr>
            <w:r w:rsidRPr="00F81634">
              <w:rPr>
                <w:color w:val="000000"/>
              </w:rPr>
              <w:t>0.78</w:t>
            </w:r>
            <w:r w:rsidR="005553EC">
              <w:rPr>
                <w:color w:val="000000"/>
              </w:rPr>
              <w:t>0</w:t>
            </w:r>
            <w:r w:rsidRPr="00F81634">
              <w:rPr>
                <w:color w:val="000000"/>
              </w:rPr>
              <w:t xml:space="preserve"> ± 0.05</w:t>
            </w:r>
            <w:r w:rsidR="0099662C">
              <w:rPr>
                <w:color w:val="000000"/>
              </w:rPr>
              <w:t>9</w:t>
            </w:r>
          </w:p>
        </w:tc>
      </w:tr>
      <w:tr w:rsidR="00F81634" w:rsidRPr="00F81634" w14:paraId="1593FF00" w14:textId="412BB284" w:rsidTr="00CB3934">
        <w:trPr>
          <w:jc w:val="center"/>
        </w:trPr>
        <w:tc>
          <w:tcPr>
            <w:tcW w:w="900" w:type="dxa"/>
            <w:vAlign w:val="center"/>
          </w:tcPr>
          <w:p w14:paraId="39BD126A" w14:textId="16BD8D9C" w:rsidR="00F81634" w:rsidRPr="00F81634" w:rsidRDefault="00F81634" w:rsidP="00CB3934">
            <w:pPr>
              <w:ind w:firstLine="0"/>
              <w:jc w:val="center"/>
            </w:pPr>
            <w:r w:rsidRPr="00F81634">
              <w:rPr>
                <w:color w:val="000000"/>
              </w:rPr>
              <w:t>47</w:t>
            </w:r>
          </w:p>
        </w:tc>
        <w:tc>
          <w:tcPr>
            <w:tcW w:w="2790" w:type="dxa"/>
            <w:vAlign w:val="center"/>
          </w:tcPr>
          <w:p w14:paraId="25783591" w14:textId="00EE66C7" w:rsidR="00F81634" w:rsidRPr="00F81634" w:rsidRDefault="00F81634" w:rsidP="00CB3934">
            <w:pPr>
              <w:ind w:firstLine="0"/>
              <w:jc w:val="center"/>
            </w:pPr>
            <w:r w:rsidRPr="00F81634">
              <w:rPr>
                <w:color w:val="000000"/>
              </w:rPr>
              <w:t>Lower Right Second Molar</w:t>
            </w:r>
          </w:p>
        </w:tc>
        <w:tc>
          <w:tcPr>
            <w:tcW w:w="1170" w:type="dxa"/>
            <w:vAlign w:val="center"/>
          </w:tcPr>
          <w:p w14:paraId="63F704AC" w14:textId="42F7FA8B" w:rsidR="00F81634" w:rsidRPr="00F81634" w:rsidRDefault="00F81634" w:rsidP="00CB3934">
            <w:pPr>
              <w:ind w:firstLine="0"/>
              <w:jc w:val="center"/>
              <w:rPr>
                <w:color w:val="000000"/>
              </w:rPr>
            </w:pPr>
            <w:r w:rsidRPr="00F81634">
              <w:rPr>
                <w:color w:val="000000"/>
              </w:rPr>
              <w:t>44</w:t>
            </w:r>
          </w:p>
        </w:tc>
        <w:tc>
          <w:tcPr>
            <w:tcW w:w="990" w:type="dxa"/>
            <w:vAlign w:val="center"/>
          </w:tcPr>
          <w:p w14:paraId="61D5CAEA" w14:textId="23A6D37F" w:rsidR="00F81634" w:rsidRPr="00F81634" w:rsidRDefault="00F81634" w:rsidP="00CB3934">
            <w:pPr>
              <w:ind w:firstLine="0"/>
              <w:jc w:val="center"/>
              <w:rPr>
                <w:color w:val="000000"/>
              </w:rPr>
            </w:pPr>
            <w:r w:rsidRPr="00F81634">
              <w:rPr>
                <w:color w:val="000000"/>
              </w:rPr>
              <w:t>857</w:t>
            </w:r>
          </w:p>
        </w:tc>
        <w:tc>
          <w:tcPr>
            <w:tcW w:w="1440" w:type="dxa"/>
            <w:vAlign w:val="center"/>
          </w:tcPr>
          <w:p w14:paraId="53CF1456" w14:textId="28CD387B" w:rsidR="00F81634" w:rsidRPr="00F81634" w:rsidRDefault="00F81634" w:rsidP="00CB3934">
            <w:pPr>
              <w:ind w:firstLine="0"/>
              <w:jc w:val="center"/>
            </w:pPr>
            <w:r w:rsidRPr="00F81634">
              <w:rPr>
                <w:color w:val="000000"/>
              </w:rPr>
              <w:t>0.728 ± 0.08</w:t>
            </w:r>
            <w:r w:rsidR="0099662C">
              <w:rPr>
                <w:color w:val="000000"/>
              </w:rPr>
              <w:t>5</w:t>
            </w:r>
          </w:p>
        </w:tc>
      </w:tr>
      <w:tr w:rsidR="00F81634" w:rsidRPr="00F81634" w14:paraId="01E3E8D4" w14:textId="087F499D" w:rsidTr="00CB3934">
        <w:trPr>
          <w:jc w:val="center"/>
        </w:trPr>
        <w:tc>
          <w:tcPr>
            <w:tcW w:w="900" w:type="dxa"/>
            <w:vAlign w:val="center"/>
          </w:tcPr>
          <w:p w14:paraId="64B4E78D" w14:textId="5D5CF6AE" w:rsidR="00F81634" w:rsidRPr="00F81634" w:rsidRDefault="00F81634" w:rsidP="00CB3934">
            <w:pPr>
              <w:ind w:firstLine="0"/>
              <w:jc w:val="center"/>
            </w:pPr>
            <w:r w:rsidRPr="00F81634">
              <w:rPr>
                <w:color w:val="000000"/>
              </w:rPr>
              <w:t>48</w:t>
            </w:r>
          </w:p>
        </w:tc>
        <w:tc>
          <w:tcPr>
            <w:tcW w:w="2790" w:type="dxa"/>
            <w:vAlign w:val="center"/>
          </w:tcPr>
          <w:p w14:paraId="131CD7B9" w14:textId="77777777" w:rsidR="00F81634" w:rsidRPr="00F81634" w:rsidRDefault="00F81634" w:rsidP="00CB3934">
            <w:pPr>
              <w:ind w:firstLine="0"/>
              <w:jc w:val="center"/>
              <w:rPr>
                <w:color w:val="000000"/>
              </w:rPr>
            </w:pPr>
            <w:r w:rsidRPr="00F81634">
              <w:rPr>
                <w:color w:val="000000"/>
              </w:rPr>
              <w:t>Lower Right Third Molar</w:t>
            </w:r>
          </w:p>
          <w:p w14:paraId="0B240589" w14:textId="7F058DC6" w:rsidR="00F81634" w:rsidRPr="00F81634" w:rsidRDefault="00F81634" w:rsidP="00CB3934">
            <w:pPr>
              <w:ind w:firstLine="0"/>
              <w:jc w:val="center"/>
            </w:pPr>
            <w:r w:rsidRPr="00F81634">
              <w:rPr>
                <w:color w:val="000000"/>
              </w:rPr>
              <w:t>(Wisdom Tooth)</w:t>
            </w:r>
          </w:p>
        </w:tc>
        <w:tc>
          <w:tcPr>
            <w:tcW w:w="1170" w:type="dxa"/>
            <w:vAlign w:val="center"/>
          </w:tcPr>
          <w:p w14:paraId="0AAAC71F" w14:textId="3E538355" w:rsidR="00F81634" w:rsidRPr="00F81634" w:rsidRDefault="00F81634" w:rsidP="00CB3934">
            <w:pPr>
              <w:ind w:firstLine="0"/>
              <w:jc w:val="center"/>
              <w:rPr>
                <w:color w:val="000000"/>
              </w:rPr>
            </w:pPr>
            <w:r w:rsidRPr="00F81634">
              <w:rPr>
                <w:color w:val="000000"/>
              </w:rPr>
              <w:t>36</w:t>
            </w:r>
          </w:p>
        </w:tc>
        <w:tc>
          <w:tcPr>
            <w:tcW w:w="990" w:type="dxa"/>
            <w:vAlign w:val="center"/>
          </w:tcPr>
          <w:p w14:paraId="786E0E8C" w14:textId="405830E6" w:rsidR="00F81634" w:rsidRPr="00F81634" w:rsidRDefault="00F81634" w:rsidP="00CB3934">
            <w:pPr>
              <w:ind w:firstLine="0"/>
              <w:jc w:val="center"/>
              <w:rPr>
                <w:color w:val="000000"/>
              </w:rPr>
            </w:pPr>
            <w:r w:rsidRPr="00F81634">
              <w:rPr>
                <w:color w:val="000000"/>
              </w:rPr>
              <w:t>809</w:t>
            </w:r>
          </w:p>
        </w:tc>
        <w:tc>
          <w:tcPr>
            <w:tcW w:w="1440" w:type="dxa"/>
            <w:vAlign w:val="center"/>
          </w:tcPr>
          <w:p w14:paraId="132F7AC7" w14:textId="63FC8506" w:rsidR="00F81634" w:rsidRPr="00F81634" w:rsidRDefault="00F81634" w:rsidP="00CB3934">
            <w:pPr>
              <w:ind w:firstLine="0"/>
              <w:jc w:val="center"/>
            </w:pPr>
            <w:r w:rsidRPr="00F81634">
              <w:rPr>
                <w:color w:val="000000"/>
              </w:rPr>
              <w:t>0.873 ± 0.060</w:t>
            </w:r>
          </w:p>
        </w:tc>
      </w:tr>
      <w:tr w:rsidR="00F81634" w:rsidRPr="00F81634" w14:paraId="6383C26A" w14:textId="736A59E1" w:rsidTr="00CB3934">
        <w:trPr>
          <w:jc w:val="center"/>
        </w:trPr>
        <w:tc>
          <w:tcPr>
            <w:tcW w:w="900" w:type="dxa"/>
            <w:vAlign w:val="center"/>
          </w:tcPr>
          <w:p w14:paraId="6CBC11D9" w14:textId="48D4D567" w:rsidR="00F81634" w:rsidRPr="00F81634" w:rsidRDefault="00F81634" w:rsidP="00CB3934">
            <w:pPr>
              <w:ind w:firstLine="0"/>
              <w:jc w:val="center"/>
            </w:pPr>
            <w:r w:rsidRPr="00F81634">
              <w:rPr>
                <w:color w:val="000000"/>
              </w:rPr>
              <w:t>50</w:t>
            </w:r>
          </w:p>
        </w:tc>
        <w:tc>
          <w:tcPr>
            <w:tcW w:w="2790" w:type="dxa"/>
            <w:vAlign w:val="center"/>
          </w:tcPr>
          <w:p w14:paraId="0605A53A" w14:textId="280B9E1F" w:rsidR="00F81634" w:rsidRPr="00F81634" w:rsidRDefault="00F81634" w:rsidP="00CB3934">
            <w:pPr>
              <w:ind w:firstLine="0"/>
              <w:jc w:val="center"/>
            </w:pPr>
            <w:r w:rsidRPr="00F81634">
              <w:rPr>
                <w:color w:val="000000"/>
              </w:rPr>
              <w:t>Tooth Pulp</w:t>
            </w:r>
          </w:p>
        </w:tc>
        <w:tc>
          <w:tcPr>
            <w:tcW w:w="1170" w:type="dxa"/>
            <w:vAlign w:val="center"/>
          </w:tcPr>
          <w:p w14:paraId="71E35731" w14:textId="24E22FBE" w:rsidR="00F81634" w:rsidRPr="00F81634" w:rsidRDefault="00F81634" w:rsidP="00CB3934">
            <w:pPr>
              <w:ind w:firstLine="0"/>
              <w:jc w:val="center"/>
              <w:rPr>
                <w:color w:val="000000"/>
              </w:rPr>
            </w:pPr>
            <w:r w:rsidRPr="00F81634">
              <w:rPr>
                <w:color w:val="000000"/>
              </w:rPr>
              <w:t>61</w:t>
            </w:r>
          </w:p>
        </w:tc>
        <w:tc>
          <w:tcPr>
            <w:tcW w:w="990" w:type="dxa"/>
            <w:vAlign w:val="center"/>
          </w:tcPr>
          <w:p w14:paraId="43205C48" w14:textId="6F093381" w:rsidR="00F81634" w:rsidRPr="00F81634" w:rsidRDefault="00F81634" w:rsidP="00CB3934">
            <w:pPr>
              <w:ind w:firstLine="0"/>
              <w:jc w:val="center"/>
              <w:rPr>
                <w:color w:val="000000"/>
              </w:rPr>
            </w:pPr>
            <w:r w:rsidRPr="00F81634">
              <w:rPr>
                <w:color w:val="000000"/>
              </w:rPr>
              <w:t>588</w:t>
            </w:r>
          </w:p>
        </w:tc>
        <w:tc>
          <w:tcPr>
            <w:tcW w:w="1440" w:type="dxa"/>
            <w:vAlign w:val="center"/>
          </w:tcPr>
          <w:p w14:paraId="56D960B6" w14:textId="698815D0" w:rsidR="00F81634" w:rsidRPr="00F81634" w:rsidRDefault="00F81634" w:rsidP="00CB3934">
            <w:pPr>
              <w:ind w:firstLine="0"/>
              <w:jc w:val="center"/>
            </w:pPr>
            <w:r w:rsidRPr="00F81634">
              <w:rPr>
                <w:color w:val="000000"/>
              </w:rPr>
              <w:t>0.785 ± 0.014</w:t>
            </w:r>
          </w:p>
        </w:tc>
      </w:tr>
      <w:tr w:rsidR="00F81634" w:rsidRPr="00F81634" w14:paraId="16C0B869" w14:textId="73828B8E" w:rsidTr="00CB3934">
        <w:trPr>
          <w:jc w:val="center"/>
        </w:trPr>
        <w:tc>
          <w:tcPr>
            <w:tcW w:w="900" w:type="dxa"/>
            <w:vAlign w:val="center"/>
          </w:tcPr>
          <w:p w14:paraId="3BEAD4A8" w14:textId="7622756C" w:rsidR="00F81634" w:rsidRPr="00F81634" w:rsidRDefault="00F81634" w:rsidP="00CB3934">
            <w:pPr>
              <w:ind w:firstLine="0"/>
              <w:jc w:val="center"/>
            </w:pPr>
            <w:r w:rsidRPr="00F81634">
              <w:rPr>
                <w:color w:val="000000"/>
              </w:rPr>
              <w:t>51</w:t>
            </w:r>
          </w:p>
        </w:tc>
        <w:tc>
          <w:tcPr>
            <w:tcW w:w="2790" w:type="dxa"/>
            <w:vAlign w:val="center"/>
          </w:tcPr>
          <w:p w14:paraId="3AED05C7" w14:textId="22FF9F35" w:rsidR="00F81634" w:rsidRPr="00F81634" w:rsidRDefault="00F81634" w:rsidP="00CB3934">
            <w:pPr>
              <w:ind w:firstLine="0"/>
              <w:jc w:val="center"/>
            </w:pPr>
            <w:r w:rsidRPr="00F81634">
              <w:rPr>
                <w:color w:val="000000"/>
              </w:rPr>
              <w:t>Left Incisive Nerve</w:t>
            </w:r>
          </w:p>
        </w:tc>
        <w:tc>
          <w:tcPr>
            <w:tcW w:w="1170" w:type="dxa"/>
            <w:vAlign w:val="center"/>
          </w:tcPr>
          <w:p w14:paraId="1FA61CDB" w14:textId="144E5A07" w:rsidR="00F81634" w:rsidRPr="00F81634" w:rsidRDefault="00F81634" w:rsidP="00CB3934">
            <w:pPr>
              <w:ind w:firstLine="0"/>
              <w:jc w:val="center"/>
              <w:rPr>
                <w:color w:val="000000"/>
              </w:rPr>
            </w:pPr>
            <w:r w:rsidRPr="00F81634">
              <w:rPr>
                <w:color w:val="000000"/>
              </w:rPr>
              <w:t>58</w:t>
            </w:r>
          </w:p>
        </w:tc>
        <w:tc>
          <w:tcPr>
            <w:tcW w:w="990" w:type="dxa"/>
            <w:vAlign w:val="center"/>
          </w:tcPr>
          <w:p w14:paraId="330187C8" w14:textId="448C351E" w:rsidR="00F81634" w:rsidRPr="00F81634" w:rsidRDefault="00F81634" w:rsidP="00CB3934">
            <w:pPr>
              <w:ind w:firstLine="0"/>
              <w:jc w:val="center"/>
              <w:rPr>
                <w:color w:val="000000"/>
              </w:rPr>
            </w:pPr>
            <w:r w:rsidRPr="00F81634">
              <w:rPr>
                <w:color w:val="000000"/>
              </w:rPr>
              <w:t>19</w:t>
            </w:r>
          </w:p>
        </w:tc>
        <w:tc>
          <w:tcPr>
            <w:tcW w:w="1440" w:type="dxa"/>
            <w:vAlign w:val="center"/>
          </w:tcPr>
          <w:p w14:paraId="2E263D85" w14:textId="24B9B637" w:rsidR="00F81634" w:rsidRPr="00F81634" w:rsidRDefault="00F81634" w:rsidP="00CB3934">
            <w:pPr>
              <w:ind w:firstLine="0"/>
              <w:jc w:val="center"/>
            </w:pPr>
            <w:r w:rsidRPr="00F81634">
              <w:rPr>
                <w:color w:val="000000"/>
              </w:rPr>
              <w:t>0.318 ± 0.208</w:t>
            </w:r>
          </w:p>
        </w:tc>
      </w:tr>
      <w:tr w:rsidR="00F81634" w:rsidRPr="00F81634" w14:paraId="75D430B7" w14:textId="50BD8DCB" w:rsidTr="00CB3934">
        <w:trPr>
          <w:jc w:val="center"/>
        </w:trPr>
        <w:tc>
          <w:tcPr>
            <w:tcW w:w="900" w:type="dxa"/>
            <w:vAlign w:val="center"/>
          </w:tcPr>
          <w:p w14:paraId="4E24B86B" w14:textId="2FE86E37" w:rsidR="00F81634" w:rsidRPr="00F81634" w:rsidRDefault="00F81634" w:rsidP="00CB3934">
            <w:pPr>
              <w:ind w:firstLine="0"/>
              <w:jc w:val="center"/>
            </w:pPr>
            <w:r w:rsidRPr="00F81634">
              <w:rPr>
                <w:color w:val="000000"/>
              </w:rPr>
              <w:t>52</w:t>
            </w:r>
          </w:p>
        </w:tc>
        <w:tc>
          <w:tcPr>
            <w:tcW w:w="2790" w:type="dxa"/>
            <w:vAlign w:val="center"/>
          </w:tcPr>
          <w:p w14:paraId="71C3BB3B" w14:textId="02D912C5" w:rsidR="00F81634" w:rsidRPr="00F81634" w:rsidRDefault="00F81634" w:rsidP="00CB3934">
            <w:pPr>
              <w:ind w:firstLine="0"/>
              <w:jc w:val="center"/>
            </w:pPr>
            <w:r w:rsidRPr="00F81634">
              <w:rPr>
                <w:color w:val="000000"/>
              </w:rPr>
              <w:t>Right Incisive Nerve</w:t>
            </w:r>
          </w:p>
        </w:tc>
        <w:tc>
          <w:tcPr>
            <w:tcW w:w="1170" w:type="dxa"/>
            <w:vAlign w:val="center"/>
          </w:tcPr>
          <w:p w14:paraId="21781DE0" w14:textId="1CE07565" w:rsidR="00F81634" w:rsidRPr="00F81634" w:rsidRDefault="00F81634" w:rsidP="00CB3934">
            <w:pPr>
              <w:ind w:firstLine="0"/>
              <w:jc w:val="center"/>
              <w:rPr>
                <w:color w:val="000000"/>
              </w:rPr>
            </w:pPr>
            <w:r w:rsidRPr="00F81634">
              <w:rPr>
                <w:color w:val="000000"/>
              </w:rPr>
              <w:t>55</w:t>
            </w:r>
          </w:p>
        </w:tc>
        <w:tc>
          <w:tcPr>
            <w:tcW w:w="990" w:type="dxa"/>
            <w:vAlign w:val="center"/>
          </w:tcPr>
          <w:p w14:paraId="39621233" w14:textId="64049619" w:rsidR="00F81634" w:rsidRPr="00F81634" w:rsidRDefault="00F81634" w:rsidP="00CB3934">
            <w:pPr>
              <w:ind w:firstLine="0"/>
              <w:jc w:val="center"/>
              <w:rPr>
                <w:color w:val="000000"/>
              </w:rPr>
            </w:pPr>
            <w:r w:rsidRPr="00F81634">
              <w:rPr>
                <w:color w:val="000000"/>
              </w:rPr>
              <w:t>17</w:t>
            </w:r>
          </w:p>
        </w:tc>
        <w:tc>
          <w:tcPr>
            <w:tcW w:w="1440" w:type="dxa"/>
            <w:vAlign w:val="center"/>
          </w:tcPr>
          <w:p w14:paraId="3FB08CAC" w14:textId="4A990E65" w:rsidR="00F81634" w:rsidRPr="00F81634" w:rsidRDefault="00F81634" w:rsidP="00CB3934">
            <w:pPr>
              <w:ind w:firstLine="0"/>
              <w:jc w:val="center"/>
            </w:pPr>
            <w:r w:rsidRPr="00F81634">
              <w:rPr>
                <w:color w:val="000000"/>
              </w:rPr>
              <w:t>0.106 ± 0.20</w:t>
            </w:r>
            <w:r w:rsidR="0099662C">
              <w:rPr>
                <w:color w:val="000000"/>
              </w:rPr>
              <w:t>5</w:t>
            </w:r>
          </w:p>
        </w:tc>
      </w:tr>
      <w:tr w:rsidR="00F81634" w:rsidRPr="00F81634" w14:paraId="340ABAC9" w14:textId="6E091D8B" w:rsidTr="00CB3934">
        <w:trPr>
          <w:jc w:val="center"/>
        </w:trPr>
        <w:tc>
          <w:tcPr>
            <w:tcW w:w="900" w:type="dxa"/>
            <w:vAlign w:val="center"/>
          </w:tcPr>
          <w:p w14:paraId="00FDCC47" w14:textId="68EEF8D6" w:rsidR="00F81634" w:rsidRPr="00F81634" w:rsidRDefault="00F81634" w:rsidP="00CB3934">
            <w:pPr>
              <w:ind w:firstLine="0"/>
              <w:jc w:val="center"/>
            </w:pPr>
            <w:r w:rsidRPr="00F81634">
              <w:rPr>
                <w:color w:val="000000"/>
              </w:rPr>
              <w:t>53</w:t>
            </w:r>
          </w:p>
        </w:tc>
        <w:tc>
          <w:tcPr>
            <w:tcW w:w="2790" w:type="dxa"/>
            <w:vAlign w:val="center"/>
          </w:tcPr>
          <w:p w14:paraId="239267E2" w14:textId="32CD206E" w:rsidR="00F81634" w:rsidRPr="00F81634" w:rsidRDefault="00F81634" w:rsidP="00CB3934">
            <w:pPr>
              <w:ind w:firstLine="0"/>
              <w:jc w:val="center"/>
            </w:pPr>
            <w:r w:rsidRPr="00F81634">
              <w:rPr>
                <w:color w:val="000000"/>
              </w:rPr>
              <w:t>Lingual Nerve</w:t>
            </w:r>
          </w:p>
        </w:tc>
        <w:tc>
          <w:tcPr>
            <w:tcW w:w="1170" w:type="dxa"/>
            <w:vAlign w:val="center"/>
          </w:tcPr>
          <w:p w14:paraId="752463D1" w14:textId="6A0455AB" w:rsidR="00F81634" w:rsidRPr="00F81634" w:rsidRDefault="00F81634" w:rsidP="00CB3934">
            <w:pPr>
              <w:ind w:firstLine="0"/>
              <w:jc w:val="center"/>
              <w:rPr>
                <w:color w:val="000000"/>
              </w:rPr>
            </w:pPr>
            <w:r w:rsidRPr="00F81634">
              <w:rPr>
                <w:color w:val="000000"/>
              </w:rPr>
              <w:t>60</w:t>
            </w:r>
          </w:p>
        </w:tc>
        <w:tc>
          <w:tcPr>
            <w:tcW w:w="990" w:type="dxa"/>
            <w:vAlign w:val="center"/>
          </w:tcPr>
          <w:p w14:paraId="5E3A7EF3" w14:textId="3CDCB95C" w:rsidR="00F81634" w:rsidRPr="00F81634" w:rsidRDefault="00F81634" w:rsidP="00CB3934">
            <w:pPr>
              <w:ind w:firstLine="0"/>
              <w:jc w:val="center"/>
              <w:rPr>
                <w:color w:val="000000"/>
              </w:rPr>
            </w:pPr>
            <w:r w:rsidRPr="00F81634">
              <w:rPr>
                <w:color w:val="000000"/>
              </w:rPr>
              <w:t>8</w:t>
            </w:r>
          </w:p>
        </w:tc>
        <w:tc>
          <w:tcPr>
            <w:tcW w:w="1440" w:type="dxa"/>
            <w:vAlign w:val="center"/>
          </w:tcPr>
          <w:p w14:paraId="28668DC0" w14:textId="68573472" w:rsidR="00F81634" w:rsidRPr="00F81634" w:rsidRDefault="00F81634" w:rsidP="00CB3934">
            <w:pPr>
              <w:ind w:firstLine="0"/>
              <w:jc w:val="center"/>
            </w:pPr>
            <w:r w:rsidRPr="00F81634">
              <w:rPr>
                <w:color w:val="000000"/>
              </w:rPr>
              <w:t>0 ± 0</w:t>
            </w:r>
          </w:p>
        </w:tc>
      </w:tr>
      <w:tr w:rsidR="00F81634" w:rsidRPr="00F81634" w14:paraId="6395880C" w14:textId="77777777" w:rsidTr="00CB3934">
        <w:trPr>
          <w:trHeight w:val="750"/>
          <w:jc w:val="center"/>
        </w:trPr>
        <w:tc>
          <w:tcPr>
            <w:tcW w:w="900" w:type="dxa"/>
            <w:vAlign w:val="center"/>
          </w:tcPr>
          <w:p w14:paraId="6E3F7BAF" w14:textId="77777777" w:rsidR="00F81634" w:rsidRPr="00F81634" w:rsidRDefault="00F81634" w:rsidP="00CB3934">
            <w:pPr>
              <w:ind w:firstLine="0"/>
              <w:jc w:val="center"/>
              <w:rPr>
                <w:color w:val="000000"/>
              </w:rPr>
            </w:pPr>
            <w:r w:rsidRPr="00F81634">
              <w:rPr>
                <w:color w:val="000000"/>
              </w:rPr>
              <w:t>Phase 1</w:t>
            </w:r>
          </w:p>
          <w:p w14:paraId="0FA1EDAF" w14:textId="2808A21A" w:rsidR="00F81634" w:rsidRPr="00F81634" w:rsidRDefault="00F81634" w:rsidP="00CB3934">
            <w:pPr>
              <w:ind w:firstLine="0"/>
              <w:jc w:val="center"/>
              <w:rPr>
                <w:color w:val="000000"/>
              </w:rPr>
            </w:pPr>
            <w:r w:rsidRPr="00F81634">
              <w:rPr>
                <w:color w:val="000000"/>
              </w:rPr>
              <w:t>Mean</w:t>
            </w:r>
          </w:p>
        </w:tc>
        <w:tc>
          <w:tcPr>
            <w:tcW w:w="2790" w:type="dxa"/>
            <w:vAlign w:val="center"/>
          </w:tcPr>
          <w:p w14:paraId="52281197" w14:textId="71AC60F1" w:rsidR="00F81634" w:rsidRPr="00F81634" w:rsidRDefault="00F81634" w:rsidP="00CB3934">
            <w:pPr>
              <w:ind w:firstLine="0"/>
              <w:jc w:val="center"/>
              <w:rPr>
                <w:color w:val="000000"/>
              </w:rPr>
            </w:pPr>
            <w:r w:rsidRPr="00F81634">
              <w:rPr>
                <w:color w:val="000000" w:themeColor="text1"/>
              </w:rPr>
              <w:t>All Phase 1 Substructures</w:t>
            </w:r>
          </w:p>
        </w:tc>
        <w:tc>
          <w:tcPr>
            <w:tcW w:w="1170" w:type="dxa"/>
            <w:vAlign w:val="center"/>
          </w:tcPr>
          <w:p w14:paraId="66379E7A" w14:textId="189FFE23" w:rsidR="00F81634" w:rsidRPr="00F81634" w:rsidRDefault="00F81634" w:rsidP="00CB3934">
            <w:pPr>
              <w:ind w:firstLine="0"/>
              <w:jc w:val="center"/>
              <w:rPr>
                <w:color w:val="000000"/>
              </w:rPr>
            </w:pPr>
            <w:r w:rsidRPr="00F81634">
              <w:rPr>
                <w:color w:val="000000"/>
              </w:rPr>
              <w:t>63</w:t>
            </w:r>
          </w:p>
        </w:tc>
        <w:tc>
          <w:tcPr>
            <w:tcW w:w="990" w:type="dxa"/>
            <w:vAlign w:val="center"/>
          </w:tcPr>
          <w:p w14:paraId="7EC7993D" w14:textId="7F4331DF" w:rsidR="00F81634" w:rsidRPr="00F81634" w:rsidRDefault="00F81634" w:rsidP="00CB3934">
            <w:pPr>
              <w:ind w:firstLine="0"/>
              <w:jc w:val="center"/>
              <w:rPr>
                <w:color w:val="000000"/>
              </w:rPr>
            </w:pPr>
            <w:r w:rsidRPr="00F81634">
              <w:rPr>
                <w:color w:val="000000"/>
              </w:rPr>
              <w:t>—</w:t>
            </w:r>
          </w:p>
        </w:tc>
        <w:tc>
          <w:tcPr>
            <w:tcW w:w="1440" w:type="dxa"/>
            <w:vAlign w:val="center"/>
          </w:tcPr>
          <w:p w14:paraId="40FA7634" w14:textId="5F881F0C" w:rsidR="00F81634" w:rsidRPr="00F81634" w:rsidRDefault="00F81634" w:rsidP="00CB3934">
            <w:pPr>
              <w:ind w:firstLine="0"/>
              <w:jc w:val="center"/>
              <w:rPr>
                <w:color w:val="000000"/>
              </w:rPr>
            </w:pPr>
            <w:r w:rsidRPr="00F81634">
              <w:rPr>
                <w:color w:val="000000"/>
              </w:rPr>
              <w:t>0.85</w:t>
            </w:r>
            <w:r w:rsidR="005553EC">
              <w:rPr>
                <w:color w:val="000000"/>
              </w:rPr>
              <w:t>0</w:t>
            </w:r>
            <w:r w:rsidRPr="00F81634">
              <w:rPr>
                <w:color w:val="000000"/>
              </w:rPr>
              <w:t xml:space="preserve"> ± 0.01</w:t>
            </w:r>
            <w:r w:rsidR="0099662C">
              <w:rPr>
                <w:color w:val="000000"/>
              </w:rPr>
              <w:t>7</w:t>
            </w:r>
          </w:p>
        </w:tc>
      </w:tr>
      <w:tr w:rsidR="00F81634" w:rsidRPr="00F81634" w14:paraId="6D2080E2" w14:textId="77777777" w:rsidTr="00CB3934">
        <w:trPr>
          <w:jc w:val="center"/>
        </w:trPr>
        <w:tc>
          <w:tcPr>
            <w:tcW w:w="900" w:type="dxa"/>
            <w:vAlign w:val="center"/>
          </w:tcPr>
          <w:p w14:paraId="7B451DE2" w14:textId="4FDD4267" w:rsidR="00F81634" w:rsidRPr="00F81634" w:rsidRDefault="00F81634" w:rsidP="00CB3934">
            <w:pPr>
              <w:ind w:firstLine="0"/>
              <w:jc w:val="center"/>
              <w:rPr>
                <w:color w:val="000000"/>
              </w:rPr>
            </w:pPr>
            <w:r w:rsidRPr="00F81634">
              <w:rPr>
                <w:color w:val="000000"/>
              </w:rPr>
              <w:t>*51</w:t>
            </w:r>
          </w:p>
        </w:tc>
        <w:tc>
          <w:tcPr>
            <w:tcW w:w="2790" w:type="dxa"/>
            <w:vAlign w:val="center"/>
          </w:tcPr>
          <w:p w14:paraId="4E1B3979" w14:textId="69B962A6" w:rsidR="00F81634" w:rsidRPr="00F81634" w:rsidRDefault="00F81634" w:rsidP="00CB3934">
            <w:pPr>
              <w:ind w:firstLine="0"/>
              <w:jc w:val="center"/>
              <w:rPr>
                <w:color w:val="000000" w:themeColor="text1"/>
              </w:rPr>
            </w:pPr>
            <w:r w:rsidRPr="00F81634">
              <w:rPr>
                <w:color w:val="000000" w:themeColor="text1"/>
              </w:rPr>
              <w:t>Left Incisive Nerve</w:t>
            </w:r>
          </w:p>
          <w:p w14:paraId="25986AAE" w14:textId="44553D0E" w:rsidR="00F81634" w:rsidRPr="00F81634" w:rsidRDefault="00F81634" w:rsidP="00CB3934">
            <w:pPr>
              <w:ind w:firstLine="0"/>
              <w:jc w:val="center"/>
              <w:rPr>
                <w:color w:val="000000"/>
              </w:rPr>
            </w:pPr>
            <w:r w:rsidRPr="00F81634">
              <w:rPr>
                <w:color w:val="000000" w:themeColor="text1"/>
              </w:rPr>
              <w:t>Phase 2</w:t>
            </w:r>
          </w:p>
        </w:tc>
        <w:tc>
          <w:tcPr>
            <w:tcW w:w="1170" w:type="dxa"/>
            <w:vAlign w:val="center"/>
          </w:tcPr>
          <w:p w14:paraId="63415E44" w14:textId="5F0874B2" w:rsidR="00F81634" w:rsidRPr="00F81634" w:rsidRDefault="00F81634" w:rsidP="00CB3934">
            <w:pPr>
              <w:ind w:firstLine="0"/>
              <w:jc w:val="center"/>
              <w:rPr>
                <w:color w:val="000000"/>
              </w:rPr>
            </w:pPr>
            <w:r w:rsidRPr="00F81634">
              <w:rPr>
                <w:color w:val="000000"/>
              </w:rPr>
              <w:t>58</w:t>
            </w:r>
          </w:p>
        </w:tc>
        <w:tc>
          <w:tcPr>
            <w:tcW w:w="990" w:type="dxa"/>
            <w:vAlign w:val="center"/>
          </w:tcPr>
          <w:p w14:paraId="5DCA345D" w14:textId="40198C58" w:rsidR="00F81634" w:rsidRPr="00F81634" w:rsidRDefault="00F81634" w:rsidP="00CB3934">
            <w:pPr>
              <w:ind w:firstLine="0"/>
              <w:jc w:val="center"/>
              <w:rPr>
                <w:color w:val="000000"/>
              </w:rPr>
            </w:pPr>
            <w:r w:rsidRPr="00F81634">
              <w:rPr>
                <w:color w:val="000000"/>
              </w:rPr>
              <w:t>19</w:t>
            </w:r>
          </w:p>
        </w:tc>
        <w:tc>
          <w:tcPr>
            <w:tcW w:w="1440" w:type="dxa"/>
            <w:vAlign w:val="center"/>
          </w:tcPr>
          <w:p w14:paraId="1D5BFDB3" w14:textId="0EB78AA7" w:rsidR="00F81634" w:rsidRPr="00F81634" w:rsidRDefault="00207303" w:rsidP="00CB3934">
            <w:pPr>
              <w:ind w:firstLine="0"/>
              <w:jc w:val="center"/>
              <w:rPr>
                <w:color w:val="000000"/>
              </w:rPr>
            </w:pPr>
            <w:r w:rsidRPr="00F81634">
              <w:rPr>
                <w:color w:val="000000"/>
              </w:rPr>
              <w:t>0.688 ±</w:t>
            </w:r>
            <w:r w:rsidR="00F81634" w:rsidRPr="00F81634">
              <w:rPr>
                <w:color w:val="000000"/>
              </w:rPr>
              <w:t xml:space="preserve"> 0.013</w:t>
            </w:r>
          </w:p>
        </w:tc>
      </w:tr>
      <w:tr w:rsidR="00F81634" w:rsidRPr="00F81634" w14:paraId="2C1D765E" w14:textId="77777777" w:rsidTr="00CB3934">
        <w:trPr>
          <w:jc w:val="center"/>
        </w:trPr>
        <w:tc>
          <w:tcPr>
            <w:tcW w:w="900" w:type="dxa"/>
            <w:vAlign w:val="center"/>
          </w:tcPr>
          <w:p w14:paraId="12974679" w14:textId="5190524A" w:rsidR="00F81634" w:rsidRPr="00F81634" w:rsidRDefault="00F81634" w:rsidP="00CB3934">
            <w:pPr>
              <w:ind w:firstLine="0"/>
              <w:jc w:val="center"/>
              <w:rPr>
                <w:color w:val="000000"/>
              </w:rPr>
            </w:pPr>
            <w:r w:rsidRPr="00F81634">
              <w:rPr>
                <w:color w:val="000000"/>
              </w:rPr>
              <w:t>*52</w:t>
            </w:r>
          </w:p>
        </w:tc>
        <w:tc>
          <w:tcPr>
            <w:tcW w:w="2790" w:type="dxa"/>
            <w:vAlign w:val="center"/>
          </w:tcPr>
          <w:p w14:paraId="0C8C8D71" w14:textId="68D3AB71" w:rsidR="00F81634" w:rsidRPr="00F81634" w:rsidRDefault="00F81634" w:rsidP="00CB3934">
            <w:pPr>
              <w:ind w:firstLine="0"/>
              <w:jc w:val="center"/>
              <w:rPr>
                <w:color w:val="000000" w:themeColor="text1"/>
              </w:rPr>
            </w:pPr>
            <w:r w:rsidRPr="00F81634">
              <w:rPr>
                <w:color w:val="000000" w:themeColor="text1"/>
              </w:rPr>
              <w:t>Right Incisive Nerve</w:t>
            </w:r>
          </w:p>
          <w:p w14:paraId="507746BB" w14:textId="035222EB" w:rsidR="00F81634" w:rsidRPr="00F81634" w:rsidRDefault="00F81634" w:rsidP="00CB3934">
            <w:pPr>
              <w:ind w:firstLine="0"/>
              <w:jc w:val="center"/>
              <w:rPr>
                <w:color w:val="000000"/>
              </w:rPr>
            </w:pPr>
            <w:r w:rsidRPr="00F81634">
              <w:rPr>
                <w:color w:val="000000" w:themeColor="text1"/>
              </w:rPr>
              <w:t>Phase 2</w:t>
            </w:r>
          </w:p>
        </w:tc>
        <w:tc>
          <w:tcPr>
            <w:tcW w:w="1170" w:type="dxa"/>
            <w:vAlign w:val="center"/>
          </w:tcPr>
          <w:p w14:paraId="0AE1454F" w14:textId="72E9A452" w:rsidR="00F81634" w:rsidRPr="00F81634" w:rsidRDefault="00F81634" w:rsidP="00CB3934">
            <w:pPr>
              <w:ind w:firstLine="0"/>
              <w:jc w:val="center"/>
              <w:rPr>
                <w:color w:val="000000"/>
              </w:rPr>
            </w:pPr>
            <w:r w:rsidRPr="00F81634">
              <w:rPr>
                <w:color w:val="000000"/>
              </w:rPr>
              <w:t>55</w:t>
            </w:r>
          </w:p>
        </w:tc>
        <w:tc>
          <w:tcPr>
            <w:tcW w:w="990" w:type="dxa"/>
            <w:vAlign w:val="center"/>
          </w:tcPr>
          <w:p w14:paraId="7F2CA536" w14:textId="0851CF76" w:rsidR="00F81634" w:rsidRPr="00F81634" w:rsidRDefault="00F81634" w:rsidP="00CB3934">
            <w:pPr>
              <w:ind w:firstLine="0"/>
              <w:jc w:val="center"/>
              <w:rPr>
                <w:color w:val="000000"/>
              </w:rPr>
            </w:pPr>
            <w:r w:rsidRPr="00F81634">
              <w:rPr>
                <w:color w:val="000000"/>
              </w:rPr>
              <w:t>17</w:t>
            </w:r>
          </w:p>
        </w:tc>
        <w:tc>
          <w:tcPr>
            <w:tcW w:w="1440" w:type="dxa"/>
            <w:vAlign w:val="center"/>
          </w:tcPr>
          <w:p w14:paraId="2E130E6F" w14:textId="4BB4957C" w:rsidR="00F81634" w:rsidRPr="00F81634" w:rsidRDefault="00207303" w:rsidP="00CB3934">
            <w:pPr>
              <w:ind w:firstLine="0"/>
              <w:jc w:val="center"/>
              <w:rPr>
                <w:color w:val="000000"/>
              </w:rPr>
            </w:pPr>
            <w:r w:rsidRPr="00F81634">
              <w:rPr>
                <w:color w:val="000000"/>
              </w:rPr>
              <w:t>0.665 ±</w:t>
            </w:r>
            <w:r w:rsidR="00F81634" w:rsidRPr="00F81634">
              <w:rPr>
                <w:color w:val="000000"/>
              </w:rPr>
              <w:t xml:space="preserve"> 0.009</w:t>
            </w:r>
          </w:p>
        </w:tc>
      </w:tr>
      <w:tr w:rsidR="00F81634" w:rsidRPr="00F81634" w14:paraId="56FEFBF2" w14:textId="77777777" w:rsidTr="00CB3934">
        <w:trPr>
          <w:jc w:val="center"/>
        </w:trPr>
        <w:tc>
          <w:tcPr>
            <w:tcW w:w="900" w:type="dxa"/>
            <w:vAlign w:val="center"/>
          </w:tcPr>
          <w:p w14:paraId="5B51424E" w14:textId="5EF897D3" w:rsidR="00F81634" w:rsidRPr="00F81634" w:rsidRDefault="00F81634" w:rsidP="00CB3934">
            <w:pPr>
              <w:ind w:firstLine="0"/>
              <w:jc w:val="center"/>
              <w:rPr>
                <w:color w:val="000000"/>
              </w:rPr>
            </w:pPr>
            <w:r w:rsidRPr="00F81634">
              <w:rPr>
                <w:color w:val="000000"/>
              </w:rPr>
              <w:t>*53</w:t>
            </w:r>
          </w:p>
        </w:tc>
        <w:tc>
          <w:tcPr>
            <w:tcW w:w="2790" w:type="dxa"/>
            <w:vAlign w:val="center"/>
          </w:tcPr>
          <w:p w14:paraId="4B84F43F" w14:textId="5074A1BF" w:rsidR="00F81634" w:rsidRPr="00F81634" w:rsidRDefault="00F81634" w:rsidP="00CB3934">
            <w:pPr>
              <w:ind w:firstLine="0"/>
              <w:jc w:val="center"/>
              <w:rPr>
                <w:color w:val="000000" w:themeColor="text1"/>
              </w:rPr>
            </w:pPr>
            <w:r w:rsidRPr="00F81634">
              <w:rPr>
                <w:color w:val="000000" w:themeColor="text1"/>
              </w:rPr>
              <w:t>Lingual Nerve</w:t>
            </w:r>
          </w:p>
          <w:p w14:paraId="5769958F" w14:textId="5EC593F9" w:rsidR="00F81634" w:rsidRPr="00F81634" w:rsidRDefault="00F81634" w:rsidP="00CB3934">
            <w:pPr>
              <w:ind w:firstLine="0"/>
              <w:jc w:val="center"/>
              <w:rPr>
                <w:color w:val="000000"/>
              </w:rPr>
            </w:pPr>
            <w:r w:rsidRPr="00F81634">
              <w:rPr>
                <w:color w:val="000000" w:themeColor="text1"/>
              </w:rPr>
              <w:t>Phase 2</w:t>
            </w:r>
          </w:p>
        </w:tc>
        <w:tc>
          <w:tcPr>
            <w:tcW w:w="1170" w:type="dxa"/>
            <w:vAlign w:val="center"/>
          </w:tcPr>
          <w:p w14:paraId="089B6605" w14:textId="54290062" w:rsidR="00F81634" w:rsidRPr="00F81634" w:rsidRDefault="00F81634" w:rsidP="00CB3934">
            <w:pPr>
              <w:ind w:firstLine="0"/>
              <w:jc w:val="center"/>
              <w:rPr>
                <w:color w:val="000000"/>
              </w:rPr>
            </w:pPr>
            <w:r w:rsidRPr="00F81634">
              <w:rPr>
                <w:color w:val="000000"/>
              </w:rPr>
              <w:t>60</w:t>
            </w:r>
          </w:p>
        </w:tc>
        <w:tc>
          <w:tcPr>
            <w:tcW w:w="990" w:type="dxa"/>
            <w:vAlign w:val="center"/>
          </w:tcPr>
          <w:p w14:paraId="4CA583D7" w14:textId="4400A41D" w:rsidR="00F81634" w:rsidRPr="00F81634" w:rsidRDefault="00F81634" w:rsidP="00CB3934">
            <w:pPr>
              <w:ind w:firstLine="0"/>
              <w:jc w:val="center"/>
              <w:rPr>
                <w:color w:val="000000"/>
              </w:rPr>
            </w:pPr>
            <w:r w:rsidRPr="00F81634">
              <w:rPr>
                <w:color w:val="000000"/>
              </w:rPr>
              <w:t>8</w:t>
            </w:r>
          </w:p>
        </w:tc>
        <w:tc>
          <w:tcPr>
            <w:tcW w:w="1440" w:type="dxa"/>
            <w:vAlign w:val="center"/>
          </w:tcPr>
          <w:p w14:paraId="69C21DD2" w14:textId="1837B3E8" w:rsidR="00F81634" w:rsidRPr="00F81634" w:rsidRDefault="00207303" w:rsidP="00CB3934">
            <w:pPr>
              <w:ind w:firstLine="0"/>
              <w:jc w:val="center"/>
              <w:rPr>
                <w:color w:val="000000"/>
              </w:rPr>
            </w:pPr>
            <w:r w:rsidRPr="00F81634">
              <w:rPr>
                <w:color w:val="000000"/>
              </w:rPr>
              <w:t>0.681 ±</w:t>
            </w:r>
            <w:r w:rsidR="00F81634" w:rsidRPr="00F81634">
              <w:rPr>
                <w:color w:val="000000"/>
              </w:rPr>
              <w:t xml:space="preserve"> 0.006</w:t>
            </w:r>
          </w:p>
        </w:tc>
      </w:tr>
      <w:tr w:rsidR="00F81634" w:rsidRPr="00F81634" w14:paraId="6D94C966" w14:textId="77777777" w:rsidTr="00CB3934">
        <w:trPr>
          <w:trHeight w:val="642"/>
          <w:jc w:val="center"/>
        </w:trPr>
        <w:tc>
          <w:tcPr>
            <w:tcW w:w="900" w:type="dxa"/>
            <w:vAlign w:val="center"/>
          </w:tcPr>
          <w:p w14:paraId="3E727741" w14:textId="59ACD4F1" w:rsidR="00F81634" w:rsidRPr="00F81634" w:rsidRDefault="00F81634" w:rsidP="00CB3934">
            <w:pPr>
              <w:ind w:firstLine="0"/>
              <w:jc w:val="center"/>
              <w:rPr>
                <w:color w:val="000000"/>
              </w:rPr>
            </w:pPr>
            <w:r w:rsidRPr="00F81634">
              <w:rPr>
                <w:color w:val="000000" w:themeColor="text1"/>
              </w:rPr>
              <w:t>Combined Mean</w:t>
            </w:r>
          </w:p>
        </w:tc>
        <w:tc>
          <w:tcPr>
            <w:tcW w:w="2790" w:type="dxa"/>
            <w:vAlign w:val="center"/>
          </w:tcPr>
          <w:p w14:paraId="4855BDFF" w14:textId="4257F642" w:rsidR="00F81634" w:rsidRPr="00F81634" w:rsidRDefault="00F81634" w:rsidP="00CB3934">
            <w:pPr>
              <w:ind w:firstLine="0"/>
              <w:jc w:val="center"/>
              <w:rPr>
                <w:color w:val="000000"/>
              </w:rPr>
            </w:pPr>
            <w:r w:rsidRPr="00F81634">
              <w:rPr>
                <w:color w:val="000000" w:themeColor="text1"/>
              </w:rPr>
              <w:t>Phase 1 Substructures Except Phase 2 Nerves</w:t>
            </w:r>
          </w:p>
        </w:tc>
        <w:tc>
          <w:tcPr>
            <w:tcW w:w="1170" w:type="dxa"/>
            <w:vAlign w:val="center"/>
          </w:tcPr>
          <w:p w14:paraId="1C66C11F" w14:textId="39FA062C" w:rsidR="00F81634" w:rsidRPr="00F81634" w:rsidRDefault="00F81634" w:rsidP="00CB3934">
            <w:pPr>
              <w:ind w:firstLine="0"/>
              <w:jc w:val="center"/>
              <w:rPr>
                <w:color w:val="000000"/>
              </w:rPr>
            </w:pPr>
            <w:r w:rsidRPr="00F81634">
              <w:rPr>
                <w:color w:val="000000"/>
              </w:rPr>
              <w:t>63</w:t>
            </w:r>
          </w:p>
        </w:tc>
        <w:tc>
          <w:tcPr>
            <w:tcW w:w="990" w:type="dxa"/>
            <w:vAlign w:val="center"/>
          </w:tcPr>
          <w:p w14:paraId="2D0B81CD" w14:textId="6AF5A55B" w:rsidR="00F81634" w:rsidRPr="00F81634" w:rsidRDefault="00F81634" w:rsidP="00CB3934">
            <w:pPr>
              <w:ind w:firstLine="0"/>
              <w:jc w:val="center"/>
              <w:rPr>
                <w:color w:val="000000"/>
              </w:rPr>
            </w:pPr>
            <w:r w:rsidRPr="00F81634">
              <w:rPr>
                <w:color w:val="000000"/>
              </w:rPr>
              <w:t>—</w:t>
            </w:r>
          </w:p>
        </w:tc>
        <w:tc>
          <w:tcPr>
            <w:tcW w:w="1440" w:type="dxa"/>
            <w:vAlign w:val="center"/>
          </w:tcPr>
          <w:p w14:paraId="10D8F0A6" w14:textId="25FA7E71" w:rsidR="00F81634" w:rsidRPr="00F81634" w:rsidRDefault="00F81634" w:rsidP="00CB3934">
            <w:pPr>
              <w:ind w:firstLine="0"/>
              <w:jc w:val="center"/>
              <w:rPr>
                <w:color w:val="000000"/>
              </w:rPr>
            </w:pPr>
            <w:r w:rsidRPr="00F81634">
              <w:rPr>
                <w:color w:val="000000"/>
              </w:rPr>
              <w:t>0.879 ± 0</w:t>
            </w:r>
          </w:p>
        </w:tc>
      </w:tr>
    </w:tbl>
    <w:p w14:paraId="21FC7297" w14:textId="77777777" w:rsidR="00756B81" w:rsidRPr="00F81634" w:rsidRDefault="00756B81" w:rsidP="00F13BC4">
      <w:pPr>
        <w:pStyle w:val="p1a"/>
      </w:pPr>
    </w:p>
    <w:p w14:paraId="0276E347" w14:textId="3BE1C1DC" w:rsidR="0073612D" w:rsidRDefault="00F13BC4" w:rsidP="0057794E">
      <w:pPr>
        <w:pStyle w:val="p1a"/>
        <w:rPr>
          <w:b/>
          <w:bCs/>
        </w:rPr>
      </w:pPr>
      <w:r w:rsidRPr="00F81634">
        <w:t xml:space="preserve">Each fold’s validation Dice was computed as the average Dice across all predicted structures in that fold’s validation cases (averaging per-case Dice, weighted equally per class). The scores per fold were relatively consistent, in the range </w:t>
      </w:r>
      <w:r w:rsidR="009604AC" w:rsidRPr="00F81634">
        <w:t>0.822-0.867</w:t>
      </w:r>
      <w:r w:rsidRPr="00F81634">
        <w:t xml:space="preserve">. The mean Dice over all folds was approximately </w:t>
      </w:r>
      <w:r w:rsidR="009604AC" w:rsidRPr="00F81634">
        <w:t xml:space="preserve">0.850 </w:t>
      </w:r>
      <w:r w:rsidRPr="00F81634">
        <w:t xml:space="preserve">for </w:t>
      </w:r>
      <w:r w:rsidR="009604AC" w:rsidRPr="00F81634">
        <w:t xml:space="preserve">these </w:t>
      </w:r>
      <w:r w:rsidRPr="00F81634">
        <w:t>single-model approach</w:t>
      </w:r>
      <w:r w:rsidR="009604AC" w:rsidRPr="00F81634">
        <w:t>es</w:t>
      </w:r>
      <w:r w:rsidRPr="00F81634">
        <w:t xml:space="preserve">. We observed that larger structures (teeth and jaw) were segmented with higher accuracy (Dice </w:t>
      </w:r>
      <w:r w:rsidR="00C87311" w:rsidRPr="00F81634">
        <w:t>~</w:t>
      </w:r>
      <w:r w:rsidR="009604AC" w:rsidRPr="00F81634">
        <w:t>0.977</w:t>
      </w:r>
      <w:r w:rsidRPr="00F81634">
        <w:t xml:space="preserve"> for </w:t>
      </w:r>
      <w:r w:rsidR="009604AC" w:rsidRPr="00F81634">
        <w:t>mandible</w:t>
      </w:r>
      <w:r w:rsidRPr="00F81634">
        <w:t xml:space="preserve">), whereas smaller structures like </w:t>
      </w:r>
      <w:r w:rsidR="009604AC" w:rsidRPr="00F81634">
        <w:t xml:space="preserve">incisive nerves and lingual </w:t>
      </w:r>
      <w:r w:rsidR="002D5B05" w:rsidRPr="00F81634">
        <w:t>nerves</w:t>
      </w:r>
      <w:r w:rsidRPr="00F81634">
        <w:t xml:space="preserve"> were more challenging (Dice </w:t>
      </w:r>
      <w:r w:rsidR="00535FEA" w:rsidRPr="00F81634">
        <w:t>0</w:t>
      </w:r>
      <w:r w:rsidR="00CC0B39" w:rsidRPr="00F81634">
        <w:t>.0</w:t>
      </w:r>
      <w:r w:rsidR="00535FEA" w:rsidRPr="00F81634">
        <w:t>-0.318</w:t>
      </w:r>
      <w:r w:rsidRPr="00F81634">
        <w:t>)</w:t>
      </w:r>
      <w:r w:rsidR="00643B19" w:rsidRPr="00F81634">
        <w:t xml:space="preserve"> during Phase 1</w:t>
      </w:r>
      <w:r w:rsidRPr="00F81634">
        <w:t>, lowering the overall</w:t>
      </w:r>
      <w:r w:rsidR="00643B19" w:rsidRPr="00F81634">
        <w:t xml:space="preserve"> Phase 1</w:t>
      </w:r>
      <w:r w:rsidRPr="00F81634">
        <w:t xml:space="preserve"> average.</w:t>
      </w:r>
      <w:r w:rsidR="00963B6B" w:rsidRPr="00F81634">
        <w:t xml:space="preserve"> </w:t>
      </w:r>
      <w:r w:rsidR="005F08EC" w:rsidRPr="00F81634">
        <w:rPr>
          <w:b/>
          <w:bCs/>
        </w:rPr>
        <w:t>Table 1</w:t>
      </w:r>
      <w:r w:rsidR="00963B6B" w:rsidRPr="00F81634">
        <w:t xml:space="preserve"> shows the relationship between 5</w:t>
      </w:r>
      <w:r w:rsidR="00535FEA" w:rsidRPr="00F81634">
        <w:t>-</w:t>
      </w:r>
      <w:r w:rsidR="00963B6B" w:rsidRPr="00F81634">
        <w:t xml:space="preserve">fold cross-validation average Dice performance </w:t>
      </w:r>
      <w:r w:rsidR="00412FF1" w:rsidRPr="00F81634">
        <w:t xml:space="preserve">for Phase 1 and Phase 2 </w:t>
      </w:r>
      <w:r w:rsidR="660177F3" w:rsidRPr="00F81634">
        <w:t>substructure</w:t>
      </w:r>
      <w:r w:rsidR="00412FF1" w:rsidRPr="00F81634">
        <w:t xml:space="preserve">s </w:t>
      </w:r>
      <w:r w:rsidR="00963B6B" w:rsidRPr="00F81634">
        <w:t xml:space="preserve">vs the average volume of the </w:t>
      </w:r>
      <w:r w:rsidR="660177F3" w:rsidRPr="00F81634">
        <w:t>substructure</w:t>
      </w:r>
      <w:r w:rsidR="00EA5F96" w:rsidRPr="00F81634">
        <w:t>s.</w:t>
      </w:r>
      <w:r w:rsidR="00FA7487" w:rsidRPr="00F81634">
        <w:t xml:space="preserve"> Note that the Phase 2 inference successfully improved the performance of t</w:t>
      </w:r>
      <w:r w:rsidR="4E1C582F" w:rsidRPr="00F81634">
        <w:t>he L</w:t>
      </w:r>
      <w:r w:rsidR="00FA7487" w:rsidRPr="00F81634">
        <w:t xml:space="preserve">ingual </w:t>
      </w:r>
      <w:r w:rsidR="60648A7B" w:rsidRPr="00F81634">
        <w:t>N</w:t>
      </w:r>
      <w:r w:rsidR="00FA7487" w:rsidRPr="00F81634">
        <w:t xml:space="preserve">erve </w:t>
      </w:r>
      <w:r w:rsidR="00CC0B39" w:rsidRPr="00F81634">
        <w:t xml:space="preserve">Dice from 0.0 to </w:t>
      </w:r>
      <w:r w:rsidR="007F64A6" w:rsidRPr="00F81634">
        <w:t>0.6</w:t>
      </w:r>
      <w:r w:rsidR="00CF57DA" w:rsidRPr="00F81634">
        <w:t>81</w:t>
      </w:r>
      <w:r w:rsidR="00480CDD" w:rsidRPr="00F81634">
        <w:t>, the Left Incisive Nerve Dice from 0.318 to 0.688</w:t>
      </w:r>
      <w:r w:rsidR="3F851C2A" w:rsidRPr="00F81634">
        <w:t xml:space="preserve"> and the Right Incisive Nerve </w:t>
      </w:r>
      <w:r w:rsidR="51A9F4B4" w:rsidRPr="00F81634">
        <w:t xml:space="preserve">Dice </w:t>
      </w:r>
      <w:r w:rsidR="3F851C2A" w:rsidRPr="00F81634">
        <w:t xml:space="preserve">from </w:t>
      </w:r>
      <w:r w:rsidR="25BE3DFD" w:rsidRPr="00F81634">
        <w:t>0.106 to 0.</w:t>
      </w:r>
      <w:r w:rsidR="00480CDD" w:rsidRPr="00F81634">
        <w:t>665</w:t>
      </w:r>
      <w:r w:rsidR="00CC0B39" w:rsidRPr="00F81634">
        <w:t>.</w:t>
      </w:r>
      <w:r w:rsidR="0073612D" w:rsidRPr="00F81634">
        <w:t xml:space="preserve">  </w:t>
      </w:r>
    </w:p>
    <w:p w14:paraId="3C6DCE48" w14:textId="77777777" w:rsidR="0057794E" w:rsidRPr="0057794E" w:rsidRDefault="0057794E" w:rsidP="0057794E"/>
    <w:p w14:paraId="3CC8C7F1" w14:textId="73D7FFEF" w:rsidR="006A3DB4" w:rsidRPr="00F81634" w:rsidRDefault="6B3BF12C" w:rsidP="00963B6B">
      <w:r w:rsidRPr="00F81634">
        <w:t xml:space="preserve">For the final evaluation </w:t>
      </w:r>
      <w:r w:rsidR="002D5B05" w:rsidRPr="00F81634">
        <w:t>of</w:t>
      </w:r>
      <w:r w:rsidRPr="00F81634">
        <w:t xml:space="preserve"> the challenge</w:t>
      </w:r>
      <w:r w:rsidR="05FEC1BB" w:rsidRPr="00F81634">
        <w:t>’s out-of-sample</w:t>
      </w:r>
      <w:r w:rsidRPr="00F81634">
        <w:t xml:space="preserve"> </w:t>
      </w:r>
      <w:r w:rsidR="6D3D4BF2" w:rsidRPr="00F81634">
        <w:t>validation</w:t>
      </w:r>
      <w:r w:rsidRPr="00F81634">
        <w:t xml:space="preserve"> set, our</w:t>
      </w:r>
      <w:r w:rsidR="00CC0B39" w:rsidRPr="00F81634">
        <w:t xml:space="preserve"> two</w:t>
      </w:r>
      <w:r w:rsidR="00DE49E4" w:rsidRPr="00F81634">
        <w:t>-</w:t>
      </w:r>
      <w:r w:rsidR="00CC0B39" w:rsidRPr="00F81634">
        <w:t>phase</w:t>
      </w:r>
      <w:r w:rsidRPr="00F81634">
        <w:t xml:space="preserve"> ensemble approach achieved an overall </w:t>
      </w:r>
      <w:r w:rsidR="124E7036" w:rsidRPr="00F81634">
        <w:t xml:space="preserve">average </w:t>
      </w:r>
      <w:r w:rsidRPr="00F81634">
        <w:t>Dice of 0.</w:t>
      </w:r>
      <w:r w:rsidR="00F31669" w:rsidRPr="00F81634">
        <w:t>87</w:t>
      </w:r>
      <w:r w:rsidRPr="00F81634">
        <w:t xml:space="preserve">. This aggregate performance is slightly </w:t>
      </w:r>
      <w:r w:rsidR="00781D0E" w:rsidRPr="00F81634">
        <w:t>higher</w:t>
      </w:r>
      <w:r w:rsidRPr="00F81634">
        <w:t xml:space="preserve"> than the</w:t>
      </w:r>
      <w:r w:rsidR="557D6AEA" w:rsidRPr="00F81634">
        <w:t xml:space="preserve"> </w:t>
      </w:r>
      <w:r w:rsidRPr="00F81634">
        <w:t>cross-val</w:t>
      </w:r>
      <w:r w:rsidR="4E0A866C" w:rsidRPr="00F81634">
        <w:t>idation</w:t>
      </w:r>
      <w:r w:rsidRPr="00F81634">
        <w:t xml:space="preserve"> mean, which is expected </w:t>
      </w:r>
      <w:r w:rsidR="00781D0E" w:rsidRPr="00F81634">
        <w:t xml:space="preserve">due to the usage of the Multi Label STAPLE ensemble technique, post-processing to clean up the mandible and </w:t>
      </w:r>
      <w:r w:rsidR="00F31669" w:rsidRPr="00F81634">
        <w:t>pharynx</w:t>
      </w:r>
      <w:r w:rsidR="00781D0E" w:rsidRPr="00F81634">
        <w:t xml:space="preserve"> labels, and Phase 2’s focus on improving the</w:t>
      </w:r>
      <w:r w:rsidR="00DE49E4" w:rsidRPr="00F81634">
        <w:t xml:space="preserve"> smaller</w:t>
      </w:r>
      <w:r w:rsidR="00F31669" w:rsidRPr="00F81634">
        <w:t xml:space="preserve"> </w:t>
      </w:r>
      <w:r w:rsidR="00781D0E" w:rsidRPr="00F81634">
        <w:t>nerve</w:t>
      </w:r>
      <w:r w:rsidR="00DE49E4" w:rsidRPr="00F81634">
        <w:t xml:space="preserve"> </w:t>
      </w:r>
      <w:r w:rsidR="660177F3" w:rsidRPr="00F81634">
        <w:t>substructure</w:t>
      </w:r>
      <w:r w:rsidR="00DE49E4" w:rsidRPr="00F81634">
        <w:t>s</w:t>
      </w:r>
      <w:r w:rsidR="00781D0E" w:rsidRPr="00F81634">
        <w:t xml:space="preserve">. </w:t>
      </w:r>
      <w:r w:rsidRPr="00F81634">
        <w:t xml:space="preserve">Qualitatively, the automated segmentations aligned well with the </w:t>
      </w:r>
      <w:r w:rsidR="403F8565" w:rsidRPr="00F81634">
        <w:t>reference standard</w:t>
      </w:r>
      <w:r w:rsidR="4FF8B37C" w:rsidRPr="00F81634">
        <w:t xml:space="preserve"> labels</w:t>
      </w:r>
      <w:r w:rsidRPr="00F81634">
        <w:t xml:space="preserve"> for most </w:t>
      </w:r>
      <w:r w:rsidR="403F8565" w:rsidRPr="00F81634">
        <w:t>structures for</w:t>
      </w:r>
      <w:r w:rsidR="17AC29D0" w:rsidRPr="00F81634">
        <w:t xml:space="preserve"> </w:t>
      </w:r>
      <w:r w:rsidR="403F8565" w:rsidRPr="00F81634">
        <w:t>in-sample validation cases</w:t>
      </w:r>
      <w:r w:rsidRPr="00F81634">
        <w:t xml:space="preserve">, as illustrated in </w:t>
      </w:r>
      <w:r w:rsidRPr="00F81634">
        <w:rPr>
          <w:b/>
          <w:bCs/>
        </w:rPr>
        <w:t>Figure </w:t>
      </w:r>
      <w:r w:rsidR="00274A7D" w:rsidRPr="00F81634">
        <w:rPr>
          <w:b/>
          <w:bCs/>
        </w:rPr>
        <w:t>3</w:t>
      </w:r>
      <w:r w:rsidRPr="00F81634">
        <w:t>.</w:t>
      </w:r>
      <w:r w:rsidR="403F8565" w:rsidRPr="00F81634">
        <w:t xml:space="preserve"> </w:t>
      </w:r>
    </w:p>
    <w:p w14:paraId="6BC16245" w14:textId="77777777" w:rsidR="00706F1D" w:rsidRPr="00F81634" w:rsidRDefault="00706F1D" w:rsidP="00CD58D6"/>
    <w:p w14:paraId="6B65E2E9" w14:textId="75567CB9" w:rsidR="00CD58D6" w:rsidRPr="00F81634" w:rsidRDefault="00CD58D6" w:rsidP="00CD58D6">
      <w:r w:rsidRPr="00F81634">
        <w:lastRenderedPageBreak/>
        <w:t xml:space="preserve">The model accurately delineated individual teeth, even in </w:t>
      </w:r>
      <w:r w:rsidR="00A2566C">
        <w:t xml:space="preserve">the </w:t>
      </w:r>
      <w:r w:rsidRPr="00F81634">
        <w:t>presence of moderate metal artifacts from dental fillings</w:t>
      </w:r>
      <w:r w:rsidR="00963B6B" w:rsidRPr="00F81634">
        <w:t xml:space="preserve"> on in-sample validation qualitative and quantitative analysis</w:t>
      </w:r>
      <w:r w:rsidRPr="00F81634">
        <w:t xml:space="preserve">. Minor </w:t>
      </w:r>
      <w:r w:rsidR="00F02AFF" w:rsidRPr="00F81634">
        <w:t xml:space="preserve">qualitative </w:t>
      </w:r>
      <w:r w:rsidRPr="00F81634">
        <w:t xml:space="preserve">discrepancies were observed in areas of poor image quality, around metal implants or crowns causing streak artifacts, </w:t>
      </w:r>
      <w:r w:rsidR="002909C2" w:rsidRPr="00F81634">
        <w:t xml:space="preserve">and </w:t>
      </w:r>
      <w:r w:rsidRPr="00F81634">
        <w:t>the model occasionally missed small portions of a tooth or misclassified an artifact as part of a tooth.</w:t>
      </w:r>
    </w:p>
    <w:p w14:paraId="3BFDD2A4" w14:textId="3D6B23C1" w:rsidR="00963B6B" w:rsidRPr="00F81634" w:rsidRDefault="00963B6B" w:rsidP="00963B6B">
      <w:pPr>
        <w:pStyle w:val="heading1"/>
        <w:rPr>
          <w:sz w:val="20"/>
        </w:rPr>
      </w:pPr>
      <w:r w:rsidRPr="00F81634">
        <w:rPr>
          <w:sz w:val="20"/>
        </w:rPr>
        <w:t>Discussion</w:t>
      </w:r>
    </w:p>
    <w:p w14:paraId="0D103187" w14:textId="69E90E29" w:rsidR="00963B6B" w:rsidRPr="00F81634" w:rsidRDefault="00963B6B" w:rsidP="18654781">
      <w:pPr>
        <w:pStyle w:val="p1a"/>
        <w:jc w:val="left"/>
      </w:pPr>
      <w:r w:rsidRPr="00F81634">
        <w:t xml:space="preserve">Our challenge submission demonstrates that a light-weight </w:t>
      </w:r>
      <w:r w:rsidR="0066688D" w:rsidRPr="00F81634">
        <w:t>two</w:t>
      </w:r>
      <w:r w:rsidR="006A124B">
        <w:t>-</w:t>
      </w:r>
      <w:r w:rsidR="0066688D" w:rsidRPr="00F81634">
        <w:t xml:space="preserve">phase </w:t>
      </w:r>
      <w:r w:rsidRPr="00F81634">
        <w:t>Auto3DSeg framework can produce competitive results for complex multi-class segmentation of dental CBCT scans. By leveraging MONAI’s Auto3DSeg framework, we minimized the need for manual network design and hyperparameter tuning. This is particularly useful given the large number of classes (dozens of distinct structures) and the class imbalance inherent in the ToothFairy3 dataset. Larger structures (teeth, jaws) dominate the volume, whereas tiny structures (like canals</w:t>
      </w:r>
      <w:r w:rsidR="76A86EA3" w:rsidRPr="00F81634">
        <w:t xml:space="preserve"> and nerves</w:t>
      </w:r>
      <w:r w:rsidRPr="00F81634">
        <w:t>) occupy far fewer voxel</w:t>
      </w:r>
      <w:r w:rsidR="0D389A2E" w:rsidRPr="00F81634">
        <w:t xml:space="preserve">s as shown in </w:t>
      </w:r>
      <w:r w:rsidR="0D389A2E" w:rsidRPr="00F81634">
        <w:rPr>
          <w:b/>
          <w:bCs/>
        </w:rPr>
        <w:t>Table 1</w:t>
      </w:r>
      <w:r w:rsidRPr="00F81634">
        <w:t xml:space="preserve">. The substructure results demonstrate performance correlating with structure </w:t>
      </w:r>
      <w:r w:rsidR="00DA67A0" w:rsidRPr="00F81634">
        <w:t>volume</w:t>
      </w:r>
      <w:r w:rsidR="00F968C3">
        <w:t>,</w:t>
      </w:r>
      <w:r w:rsidR="00DA67A0" w:rsidRPr="00F81634">
        <w:t xml:space="preserve"> as shown in </w:t>
      </w:r>
      <w:r w:rsidR="00DA67A0" w:rsidRPr="00F81634">
        <w:rPr>
          <w:b/>
          <w:bCs/>
        </w:rPr>
        <w:t xml:space="preserve">Table </w:t>
      </w:r>
      <w:r w:rsidR="00576C24" w:rsidRPr="00F81634">
        <w:rPr>
          <w:b/>
          <w:bCs/>
        </w:rPr>
        <w:t>1</w:t>
      </w:r>
      <w:r w:rsidR="00DA67A0" w:rsidRPr="00F81634">
        <w:t>.</w:t>
      </w:r>
      <w:r w:rsidRPr="00F81634">
        <w:t xml:space="preserve"> </w:t>
      </w:r>
    </w:p>
    <w:p w14:paraId="02FECDB6" w14:textId="068DFBE1" w:rsidR="00963B6B" w:rsidRPr="00F81634" w:rsidRDefault="00963B6B" w:rsidP="18654781">
      <w:pPr>
        <w:pStyle w:val="p1a"/>
        <w:jc w:val="left"/>
      </w:pPr>
    </w:p>
    <w:p w14:paraId="52477BAD" w14:textId="7C14DA00" w:rsidR="00963B6B" w:rsidRPr="00F81634" w:rsidRDefault="00DA67A0" w:rsidP="18654781">
      <w:pPr>
        <w:pStyle w:val="p1a"/>
        <w:ind w:firstLine="227"/>
        <w:jc w:val="left"/>
      </w:pPr>
      <w:r w:rsidRPr="00F81634">
        <w:t>The</w:t>
      </w:r>
      <w:r w:rsidR="00963B6B" w:rsidRPr="00F81634">
        <w:t xml:space="preserve"> lower Dice for very small classes</w:t>
      </w:r>
      <w:r w:rsidR="00A95783" w:rsidRPr="00F81634">
        <w:t xml:space="preserve"> (nerves)</w:t>
      </w:r>
      <w:r w:rsidR="00963B6B" w:rsidRPr="00F81634">
        <w:t xml:space="preserve"> </w:t>
      </w:r>
      <w:r w:rsidR="2D20F9C8" w:rsidRPr="00F81634">
        <w:t>from single</w:t>
      </w:r>
      <w:r w:rsidR="00A73D05">
        <w:t>-</w:t>
      </w:r>
      <w:r w:rsidR="2D20F9C8" w:rsidRPr="00F81634">
        <w:t>phase</w:t>
      </w:r>
      <w:r w:rsidR="753DEFF5" w:rsidRPr="00F81634">
        <w:t xml:space="preserve"> models on</w:t>
      </w:r>
      <w:r w:rsidR="2D20F9C8" w:rsidRPr="00F81634">
        <w:t xml:space="preserve"> lower resolution </w:t>
      </w:r>
      <w:r w:rsidR="66657DD1" w:rsidRPr="00F81634">
        <w:t>[0.6, 0.6, 0.6] mm</w:t>
      </w:r>
      <w:r w:rsidR="66657DD1" w:rsidRPr="00F81634">
        <w:rPr>
          <w:vertAlign w:val="superscript"/>
        </w:rPr>
        <w:t>3</w:t>
      </w:r>
      <w:r w:rsidR="2D20F9C8" w:rsidRPr="00F81634">
        <w:t xml:space="preserve"> </w:t>
      </w:r>
      <w:r w:rsidR="78F651D8" w:rsidRPr="00F81634">
        <w:t>data</w:t>
      </w:r>
      <w:r w:rsidR="2D20F9C8" w:rsidRPr="00F81634">
        <w:t xml:space="preserve"> </w:t>
      </w:r>
      <w:r w:rsidR="00963B6B" w:rsidRPr="00F81634">
        <w:t>suggest</w:t>
      </w:r>
      <w:r w:rsidR="2A054165" w:rsidRPr="00F81634">
        <w:t>s</w:t>
      </w:r>
      <w:r w:rsidR="00963B6B" w:rsidRPr="00F81634">
        <w:t xml:space="preserve"> room for improvement. </w:t>
      </w:r>
      <w:r w:rsidR="7267BAD3" w:rsidRPr="00F81634">
        <w:t>O</w:t>
      </w:r>
      <w:r w:rsidR="00963B6B" w:rsidRPr="00F81634">
        <w:t xml:space="preserve">ne possible extension would be </w:t>
      </w:r>
      <w:r w:rsidR="002D5B05" w:rsidRPr="00F81634">
        <w:t>additional phases</w:t>
      </w:r>
      <w:r w:rsidR="00953FCD" w:rsidRPr="00F81634">
        <w:t xml:space="preserve"> </w:t>
      </w:r>
      <w:r w:rsidR="1AB1D64C" w:rsidRPr="00F81634">
        <w:t>cropping around</w:t>
      </w:r>
      <w:r w:rsidR="00953FCD" w:rsidRPr="00F81634">
        <w:t xml:space="preserve"> specific dental substructures</w:t>
      </w:r>
      <w:r w:rsidR="1E89DD96" w:rsidRPr="00F81634">
        <w:t xml:space="preserve"> (nerves or pulp)</w:t>
      </w:r>
      <w:r w:rsidR="00953FCD" w:rsidRPr="00F81634">
        <w:t xml:space="preserve"> relative to their position to confidently segmented structures (mandible</w:t>
      </w:r>
      <w:r w:rsidR="3AD28695" w:rsidRPr="00F81634">
        <w:t xml:space="preserve"> or teeth</w:t>
      </w:r>
      <w:r w:rsidR="00953FCD" w:rsidRPr="00F81634">
        <w:t>)</w:t>
      </w:r>
      <w:r w:rsidR="007A5B9F" w:rsidRPr="00F81634">
        <w:t>, similar to our method for focusing on the nerve</w:t>
      </w:r>
      <w:r w:rsidR="41D34C9E" w:rsidRPr="00F81634">
        <w:t>s</w:t>
      </w:r>
      <w:r w:rsidR="007A5B9F" w:rsidRPr="00F81634">
        <w:t xml:space="preserve">. </w:t>
      </w:r>
      <w:r w:rsidR="00963B6B" w:rsidRPr="00F81634">
        <w:t>This could refine the segmentation of</w:t>
      </w:r>
      <w:r w:rsidR="007A5B9F" w:rsidRPr="00F81634">
        <w:t xml:space="preserve"> additional</w:t>
      </w:r>
      <w:r w:rsidR="00963B6B" w:rsidRPr="00F81634">
        <w:t xml:space="preserve"> fine structures</w:t>
      </w:r>
      <w:r w:rsidR="007A5B9F" w:rsidRPr="00F81634">
        <w:t xml:space="preserve"> (</w:t>
      </w:r>
      <w:r w:rsidR="39C67BA7" w:rsidRPr="00F81634">
        <w:t>tooth</w:t>
      </w:r>
      <w:r w:rsidR="00506793">
        <w:t>-</w:t>
      </w:r>
      <w:r w:rsidR="39C67BA7" w:rsidRPr="00F81634">
        <w:t>specific pulp</w:t>
      </w:r>
      <w:r w:rsidR="007A5B9F" w:rsidRPr="00F81634">
        <w:t>)</w:t>
      </w:r>
      <w:r w:rsidR="00963B6B" w:rsidRPr="00F81634">
        <w:t xml:space="preserve"> that a single-</w:t>
      </w:r>
      <w:r w:rsidR="106388D2" w:rsidRPr="00F81634">
        <w:t xml:space="preserve">phase </w:t>
      </w:r>
      <w:r w:rsidR="00963B6B" w:rsidRPr="00F81634">
        <w:t>model might overlook.</w:t>
      </w:r>
      <w:r w:rsidR="00F141D4" w:rsidRPr="00F81634">
        <w:t xml:space="preserve"> </w:t>
      </w:r>
      <w:r w:rsidR="44696099" w:rsidRPr="00F81634">
        <w:t xml:space="preserve">Notably, this study was successful in improving </w:t>
      </w:r>
      <w:r w:rsidR="005E1E24" w:rsidRPr="00F81634">
        <w:t xml:space="preserve">Lingual Nerve Dice from 0.0 to 0.681, the Left Incisive Nerve Dice from 0.318 to 0.688 and the Right Incisive Nerve Dice from 0.106 to 0.665 </w:t>
      </w:r>
      <w:r w:rsidR="44696099" w:rsidRPr="00F81634">
        <w:t xml:space="preserve">after utilizing this multi-phasic cropping-inference </w:t>
      </w:r>
      <w:r w:rsidR="7D2D4406" w:rsidRPr="00F81634">
        <w:t>with higher resolution of [0.3, 0.3, 0.3] mm</w:t>
      </w:r>
      <w:r w:rsidR="7D2D4406" w:rsidRPr="00F81634">
        <w:rPr>
          <w:vertAlign w:val="superscript"/>
        </w:rPr>
        <w:t>3</w:t>
      </w:r>
      <w:r w:rsidR="7D2D4406" w:rsidRPr="00F81634">
        <w:t xml:space="preserve"> </w:t>
      </w:r>
      <w:r w:rsidR="44696099" w:rsidRPr="00F81634">
        <w:t xml:space="preserve">approach.  </w:t>
      </w:r>
      <w:r w:rsidR="00F141D4" w:rsidRPr="00F81634">
        <w:t xml:space="preserve">Due to time limitations, </w:t>
      </w:r>
      <w:r w:rsidR="000F2945" w:rsidRPr="00F81634">
        <w:t xml:space="preserve">additional </w:t>
      </w:r>
      <w:r w:rsidR="660177F3" w:rsidRPr="00F81634">
        <w:t>substructure</w:t>
      </w:r>
      <w:r w:rsidR="004A7CF6">
        <w:t>-</w:t>
      </w:r>
      <w:r w:rsidR="000F2945" w:rsidRPr="00F81634">
        <w:t>focused phases</w:t>
      </w:r>
      <w:r w:rsidR="37061402" w:rsidRPr="00F81634">
        <w:t xml:space="preserve"> beyond our nerve-focused Phase 2</w:t>
      </w:r>
      <w:r w:rsidR="000F2945" w:rsidRPr="00F81634">
        <w:t xml:space="preserve"> </w:t>
      </w:r>
      <w:r w:rsidR="002D5B05" w:rsidRPr="00F81634">
        <w:t>could not</w:t>
      </w:r>
      <w:r w:rsidR="00F141D4" w:rsidRPr="00F81634">
        <w:t xml:space="preserve"> be conducted in the present study.</w:t>
      </w:r>
    </w:p>
    <w:p w14:paraId="2E11C6C0" w14:textId="7B027F93" w:rsidR="00F141D4" w:rsidRPr="00F81634" w:rsidRDefault="00F141D4" w:rsidP="00F141D4"/>
    <w:p w14:paraId="29E52F37" w14:textId="50982F3F" w:rsidR="00F141D4" w:rsidRPr="00F81634" w:rsidRDefault="7D56A142" w:rsidP="00F141D4">
      <w:r w:rsidRPr="00F81634">
        <w:t xml:space="preserve">Another point of discussion is the benefit of ensemble fusion using STAPLE </w:t>
      </w:r>
      <w:sdt>
        <w:sdtPr>
          <w:rPr>
            <w:color w:val="000000"/>
          </w:rPr>
          <w:tag w:val="MENDELEY_CITATION_v3_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"/>
          <w:id w:val="495820986"/>
          <w:placeholder>
            <w:docPart w:val="DefaultPlaceholder_-1854013440"/>
          </w:placeholder>
        </w:sdtPr>
        <w:sdtContent>
          <w:r w:rsidR="00A432CA" w:rsidRPr="00A432CA">
            <w:rPr>
              <w:color w:val="000000"/>
            </w:rPr>
            <w:t>(19)</w:t>
          </w:r>
        </w:sdtContent>
      </w:sdt>
      <w:r w:rsidRPr="00F81634">
        <w:t>. The STAPLE algorithm is advantageous in that it accounts for each model’s reliability and is theoretically more robust than a simple majority vote or average in cases of systematic bias</w:t>
      </w:r>
      <w:r w:rsidR="001A4F61" w:rsidRPr="00F81634">
        <w:t xml:space="preserve"> </w:t>
      </w:r>
      <w:sdt>
        <w:sdtPr>
          <w:rPr>
            <w:color w:val="000000"/>
          </w:rPr>
          <w:tag w:val="MENDELEY_CITATION_v3_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"/>
          <w:id w:val="-1084524892"/>
          <w:placeholder>
            <w:docPart w:val="CD8C9ECDC2A9427698343CC224C51BA8"/>
          </w:placeholder>
        </w:sdtPr>
        <w:sdtContent>
          <w:r w:rsidR="00A432CA" w:rsidRPr="00A432CA">
            <w:rPr>
              <w:color w:val="000000"/>
            </w:rPr>
            <w:t>(19)</w:t>
          </w:r>
        </w:sdtContent>
      </w:sdt>
      <w:r w:rsidRPr="00F81634">
        <w:t>. In our</w:t>
      </w:r>
      <w:r w:rsidR="0048284A" w:rsidRPr="00F81634">
        <w:t xml:space="preserve"> unreported</w:t>
      </w:r>
      <w:r w:rsidRPr="00F81634">
        <w:t xml:space="preserve"> qualitative analysis of the out-of-sample “Set A” and “Set C” </w:t>
      </w:r>
      <w:r w:rsidR="00053F43" w:rsidRPr="00F81634">
        <w:t xml:space="preserve">test </w:t>
      </w:r>
      <w:r w:rsidRPr="00F81634">
        <w:t>case</w:t>
      </w:r>
      <w:r w:rsidR="00DA16FC" w:rsidRPr="00F81634">
        <w:t>’</w:t>
      </w:r>
      <w:r w:rsidRPr="00F81634">
        <w:t>s inference using STAPLE vs single fold model predictions, STAPLE tended to produce cleaner segmentation borders, especially in areas of uncertainty (for instance, if one fold’s model slightly over-segmented a tooth and another fold’s model under-segmented it, STAPLE often found a middle ground). This resulted in fewer false positives like isolated tooth fragments. However, STAPLE also introduced a bit of smoothing; occasionally</w:t>
      </w:r>
      <w:r w:rsidR="50DA0B03" w:rsidRPr="00F81634">
        <w:t xml:space="preserve"> upon qualitative analysis</w:t>
      </w:r>
      <w:r w:rsidRPr="00F81634">
        <w:t xml:space="preserve">, a tiny structure that only one model detected (e.g. a small root tip fragment) was dropped in the fused result if the other models missed it. In future work, a possible improvement could be to </w:t>
      </w:r>
      <w:r w:rsidRPr="00F81634">
        <w:lastRenderedPageBreak/>
        <w:t xml:space="preserve">incorporate test-time augmentation or to </w:t>
      </w:r>
      <w:r w:rsidR="002D5B05" w:rsidRPr="00F81634">
        <w:t>weigh</w:t>
      </w:r>
      <w:r w:rsidRPr="00F81634">
        <w:t xml:space="preserve"> models differently for different subsets of structures (if one model is known to handle </w:t>
      </w:r>
      <w:r w:rsidR="1E1E98F1" w:rsidRPr="00F81634">
        <w:t>nerves</w:t>
      </w:r>
      <w:r w:rsidRPr="00F81634">
        <w:t xml:space="preserve"> better, for example).</w:t>
      </w:r>
    </w:p>
    <w:p w14:paraId="6D21F621" w14:textId="4AEC4E64" w:rsidR="00DE5A44" w:rsidRPr="00F81634" w:rsidRDefault="00DE5A44" w:rsidP="00F141D4"/>
    <w:p w14:paraId="66883CA6" w14:textId="73DAE0D6" w:rsidR="00DE5A44" w:rsidRPr="00F81634" w:rsidRDefault="00DE5A44" w:rsidP="00F141D4">
      <w:r w:rsidRPr="00F81634">
        <w:t>An additional strategy to improve on the limited “Set B” dataset consisting of only 63 cases would be to double the size of this dataset</w:t>
      </w:r>
      <w:r w:rsidR="00035039" w:rsidRPr="00F81634">
        <w:t xml:space="preserve"> by</w:t>
      </w:r>
      <w:r w:rsidRPr="00F81634">
        <w:t xml:space="preserve"> flipping the images and labels laterally along the y/z plane, the</w:t>
      </w:r>
      <w:r w:rsidR="007C77EE" w:rsidRPr="00F81634">
        <w:t>n</w:t>
      </w:r>
      <w:r w:rsidRPr="00F81634">
        <w:t xml:space="preserve"> swapping </w:t>
      </w:r>
      <w:r w:rsidR="002D5B05" w:rsidRPr="00F81634">
        <w:t>all</w:t>
      </w:r>
      <w:r w:rsidR="007C77EE" w:rsidRPr="00F81634">
        <w:t xml:space="preserve"> </w:t>
      </w:r>
      <w:r w:rsidRPr="00F81634">
        <w:t xml:space="preserve">the label values for the left/right </w:t>
      </w:r>
      <w:r w:rsidR="660177F3" w:rsidRPr="00F81634">
        <w:t>substructure</w:t>
      </w:r>
      <w:r w:rsidRPr="00F81634">
        <w:t xml:space="preserve">s.  This differs from standard </w:t>
      </w:r>
      <w:r w:rsidR="00C837AD" w:rsidRPr="00F81634">
        <w:t>random flipping</w:t>
      </w:r>
      <w:r w:rsidR="00ED234A" w:rsidRPr="00F81634">
        <w:t xml:space="preserve"> data augmentation</w:t>
      </w:r>
      <w:r w:rsidR="00C837AD" w:rsidRPr="00F81634">
        <w:t xml:space="preserve">, since this also modifies the reference standard labels themselves to their contralateral </w:t>
      </w:r>
      <w:r w:rsidR="660177F3" w:rsidRPr="00F81634">
        <w:t>substructure</w:t>
      </w:r>
      <w:r w:rsidR="00C837AD" w:rsidRPr="00F81634">
        <w:t xml:space="preserve"> label values.</w:t>
      </w:r>
      <w:r w:rsidR="00E67EEE" w:rsidRPr="00F81634">
        <w:t xml:space="preserve"> This was not performed in this study due to time and training time constraints.</w:t>
      </w:r>
    </w:p>
    <w:p w14:paraId="3ADA3E38" w14:textId="6191AC94" w:rsidR="00F141D4" w:rsidRPr="00F81634" w:rsidRDefault="00F141D4" w:rsidP="00F141D4"/>
    <w:p w14:paraId="6AF50D5A" w14:textId="564245D6" w:rsidR="00092A55" w:rsidRPr="00F81634" w:rsidRDefault="7D56A142" w:rsidP="00F141D4">
      <w:r w:rsidRPr="00F81634">
        <w:t>From a clinical perspective, the relevance of accurate tooth segmentation in head and neck radiotherapy is significant. With automated segmentation, we can generate dose-volume metrics for each tooth in a patient’s radiation plan, something that is impractical to do manually for dozens of teeth. These per-tooth dose metrics c</w:t>
      </w:r>
      <w:r w:rsidR="3E96911B" w:rsidRPr="00F81634">
        <w:t>oul</w:t>
      </w:r>
      <w:r w:rsidRPr="00F81634">
        <w:t xml:space="preserve">d </w:t>
      </w:r>
      <w:r w:rsidR="2FA6B1F4" w:rsidRPr="00F81634">
        <w:t xml:space="preserve">facilitate communication between the oncology and dental team to best inform personalized </w:t>
      </w:r>
      <w:r w:rsidRPr="00F81634">
        <w:t xml:space="preserve">dental management. For instance, if the model identifies that a particular molar is in a 70 Gy region, the care team might opt for an extraction or intensive prophylactic dental care prior to RT </w:t>
      </w:r>
      <w:sdt>
        <w:sdtPr>
          <w:rPr>
            <w:color w:val="000000"/>
          </w:rPr>
          <w:tag w:val="MENDELEY_CITATION_v3_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"/>
          <w:id w:val="509867790"/>
          <w:placeholder>
            <w:docPart w:val="DefaultPlaceholder_-1854013440"/>
          </w:placeholder>
        </w:sdtPr>
        <w:sdtContent>
          <w:r w:rsidR="00A432CA" w:rsidRPr="00A432CA">
            <w:rPr>
              <w:color w:val="000000"/>
            </w:rPr>
            <w:t>(7)</w:t>
          </w:r>
        </w:sdtContent>
      </w:sdt>
      <w:r w:rsidRPr="00F81634">
        <w:t xml:space="preserve">. </w:t>
      </w:r>
      <w:r w:rsidR="17F315C9" w:rsidRPr="00F81634">
        <w:t xml:space="preserve">Alternatively, post-radiation, an oral surgeon may reconsider placing an implant into a heavily irradiated region of bone. </w:t>
      </w:r>
      <w:r w:rsidRPr="00F81634">
        <w:t>Conversely, teeth receiving lower doses could be preserved and monitored, avoiding unnecessary extractions. In the long term, the data generated by automated segmentation across many patients could feed into predictive models for ORN or radiation-related dental caries. Previous studies have shown that pre-RT dental care, guided by imaging and dose considerations, can reduce complication rates</w:t>
      </w:r>
      <w:r w:rsidR="303909AA" w:rsidRPr="00F81634">
        <w:t xml:space="preserve"> </w:t>
      </w:r>
      <w:sdt>
        <w:sdtPr>
          <w:rPr>
            <w:color w:val="000000"/>
          </w:rPr>
          <w:tag w:val="MENDELEY_CITATION_v3_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"/>
          <w:id w:val="1757626089"/>
          <w:placeholder>
            <w:docPart w:val="DefaultPlaceholder_-1854013440"/>
          </w:placeholder>
        </w:sdtPr>
        <w:sdtContent>
          <w:r w:rsidR="00A432CA" w:rsidRPr="00A432CA">
            <w:rPr>
              <w:color w:val="000000"/>
            </w:rPr>
            <w:t>(5)</w:t>
          </w:r>
        </w:sdtContent>
      </w:sdt>
      <w:r w:rsidRPr="00F81634">
        <w:t>. Automation will make it easier to apply such guidelines consistently. Additionally, our segmentation includes not just the teeth</w:t>
      </w:r>
      <w:r w:rsidR="00E920F7" w:rsidRPr="00F81634">
        <w:t xml:space="preserve">, </w:t>
      </w:r>
      <w:r w:rsidRPr="00F81634">
        <w:t>but also critical adjacent structures (mandible, maxilla, nerves</w:t>
      </w:r>
      <w:r w:rsidR="00006501" w:rsidRPr="00F81634">
        <w:t>, pulp</w:t>
      </w:r>
      <w:r w:rsidRPr="00F81634">
        <w:t xml:space="preserve">). This could aid in </w:t>
      </w:r>
      <w:r w:rsidR="002D5B05" w:rsidRPr="00F81634">
        <w:t>detecting</w:t>
      </w:r>
      <w:r w:rsidRPr="00F81634">
        <w:t xml:space="preserve"> any anatomic variations</w:t>
      </w:r>
      <w:r w:rsidR="303909AA" w:rsidRPr="00F81634">
        <w:t xml:space="preserve">, </w:t>
      </w:r>
      <w:r w:rsidRPr="00F81634">
        <w:t>such as an aberrant mandibular canal course</w:t>
      </w:r>
      <w:r w:rsidR="303909AA" w:rsidRPr="00F81634">
        <w:t xml:space="preserve">, </w:t>
      </w:r>
      <w:r w:rsidR="0B2234E4" w:rsidRPr="00F81634">
        <w:t xml:space="preserve">or more refined dose-volume metrics </w:t>
      </w:r>
      <w:r w:rsidRPr="00F81634">
        <w:t xml:space="preserve">that surgeons and </w:t>
      </w:r>
      <w:r w:rsidR="480D8EE8" w:rsidRPr="00F81634">
        <w:t xml:space="preserve">radiation </w:t>
      </w:r>
      <w:r w:rsidRPr="00F81634">
        <w:t>oncologists</w:t>
      </w:r>
      <w:r w:rsidR="622FBFDC" w:rsidRPr="00F81634">
        <w:t>, respectively,</w:t>
      </w:r>
      <w:r w:rsidRPr="00F81634">
        <w:t xml:space="preserve"> should be aware of when planning interventions</w:t>
      </w:r>
      <w:r w:rsidR="303909AA" w:rsidRPr="00F81634">
        <w:t xml:space="preserve"> </w:t>
      </w:r>
      <w:sdt>
        <w:sdtPr>
          <w:rPr>
            <w:color w:val="000000"/>
          </w:rPr>
          <w:tag w:val="MENDELEY_CITATION_v3_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"/>
          <w:id w:val="-1295511187"/>
          <w:placeholder>
            <w:docPart w:val="DefaultPlaceholder_-1854013440"/>
          </w:placeholder>
        </w:sdtPr>
        <w:sdtContent>
          <w:r w:rsidR="00A432CA" w:rsidRPr="00A432CA">
            <w:rPr>
              <w:color w:val="000000"/>
            </w:rPr>
            <w:t>(1,3)</w:t>
          </w:r>
        </w:sdtContent>
      </w:sdt>
      <w:r w:rsidR="6F27110D" w:rsidRPr="00F81634">
        <w:t>.</w:t>
      </w:r>
    </w:p>
    <w:p w14:paraId="0D296D4B" w14:textId="11691CE6" w:rsidR="15BA8B70" w:rsidRPr="00F81634" w:rsidRDefault="15BA8B70"/>
    <w:p w14:paraId="764B5782" w14:textId="6A3A96CC" w:rsidR="00092A55" w:rsidRPr="00F81634" w:rsidRDefault="00092A55" w:rsidP="00F141D4">
      <w:r w:rsidRPr="00F81634">
        <w:t>One challenge worth noting is the image quality variability in CBCT. Dental CBCT scans often suffer from cone-beam artifacts and scatter, especially in the presence of metal. Our model was trained on the provided dataset, which included typical artifacts, and seemed to generalize across them to an extent. But in cases with extremely poor image quality (e.g., motion blurring or extensive metal streaks), performance may degrade. A potential mitigation strategy is to incorporate metal artifact reduction algorithms or to train the model on simulated artifact-augmented data. Another limitation is that our model did not explicitly differentiate between permanent teeth and dental implant</w:t>
      </w:r>
      <w:r w:rsidR="00A5679F">
        <w:t xml:space="preserve">, bridge, and crown structures </w:t>
      </w:r>
      <w:r w:rsidR="00B4422A" w:rsidRPr="00F81634">
        <w:t>as noted earlier</w:t>
      </w:r>
      <w:r w:rsidR="001E27EB">
        <w:t xml:space="preserve"> due to our interpretation of the Grand Challenge submission instructions.</w:t>
      </w:r>
      <w:r w:rsidR="007E7B72">
        <w:t xml:space="preserve"> Future studies should incorporate all of the </w:t>
      </w:r>
      <w:r w:rsidR="00C403D8">
        <w:t xml:space="preserve">available </w:t>
      </w:r>
      <w:r w:rsidR="007A5278">
        <w:t>sub</w:t>
      </w:r>
      <w:r w:rsidR="007E7B72">
        <w:t>structures in</w:t>
      </w:r>
      <w:r w:rsidR="00B37D13">
        <w:t xml:space="preserve"> </w:t>
      </w:r>
      <w:r w:rsidR="007E7B72">
        <w:t>training dataset</w:t>
      </w:r>
      <w:r w:rsidR="00B37D13">
        <w:t>s</w:t>
      </w:r>
      <w:r w:rsidR="00757590">
        <w:t xml:space="preserve"> </w:t>
      </w:r>
      <w:r w:rsidR="008B66DB">
        <w:t>to generate</w:t>
      </w:r>
      <w:r w:rsidR="00304BFB">
        <w:t xml:space="preserve"> </w:t>
      </w:r>
      <w:r w:rsidR="00757590">
        <w:t xml:space="preserve">more clinically </w:t>
      </w:r>
      <w:r w:rsidR="00F22967">
        <w:t xml:space="preserve">relevant and </w:t>
      </w:r>
      <w:r w:rsidR="00757590">
        <w:t xml:space="preserve">useful </w:t>
      </w:r>
      <w:r w:rsidR="002905BC">
        <w:t>models</w:t>
      </w:r>
      <w:r w:rsidR="00757590">
        <w:t>.</w:t>
      </w:r>
    </w:p>
    <w:p w14:paraId="17AF6F54" w14:textId="5E80D307" w:rsidR="00092A55" w:rsidRPr="00F81634" w:rsidRDefault="00092A55" w:rsidP="00092A55">
      <w:pPr>
        <w:pStyle w:val="heading1"/>
        <w:rPr>
          <w:sz w:val="20"/>
        </w:rPr>
      </w:pPr>
      <w:r w:rsidRPr="00F81634">
        <w:rPr>
          <w:sz w:val="20"/>
        </w:rPr>
        <w:lastRenderedPageBreak/>
        <w:t>Conclusion</w:t>
      </w:r>
    </w:p>
    <w:p w14:paraId="0F2CAE21" w14:textId="577E4138" w:rsidR="00092A55" w:rsidRPr="00F81634" w:rsidRDefault="303909AA" w:rsidP="00092A55">
      <w:pPr>
        <w:pStyle w:val="p1a"/>
      </w:pPr>
      <w:r w:rsidRPr="00F81634">
        <w:t>We have developed a</w:t>
      </w:r>
      <w:r w:rsidR="003B5A69" w:rsidRPr="00F81634">
        <w:t xml:space="preserve"> </w:t>
      </w:r>
      <w:r w:rsidR="00297273" w:rsidRPr="00F81634">
        <w:t xml:space="preserve">two-phase </w:t>
      </w:r>
      <w:r w:rsidR="003B5A69" w:rsidRPr="00F81634">
        <w:t>3D multi-class</w:t>
      </w:r>
      <w:r w:rsidRPr="00F81634">
        <w:t xml:space="preserve"> automated segmentation</w:t>
      </w:r>
      <w:r w:rsidR="00297273" w:rsidRPr="00F81634">
        <w:t xml:space="preserve"> </w:t>
      </w:r>
      <w:r w:rsidR="003B5A69" w:rsidRPr="00F81634">
        <w:t>algorithm</w:t>
      </w:r>
      <w:r w:rsidRPr="00F81634">
        <w:t xml:space="preserve"> for dental CBCT images as part of the MICCAI ToothFairy3 Challenge 2025. Our method combined the ease-of-use of Auto3DSeg with a robust </w:t>
      </w:r>
      <w:r w:rsidR="00EF1734" w:rsidRPr="00F81634">
        <w:t xml:space="preserve">Multi Label STAPLE </w:t>
      </w:r>
      <w:r w:rsidRPr="00F81634">
        <w:t>ensemble of a 3D SegResNet model</w:t>
      </w:r>
      <w:r w:rsidR="001F4780" w:rsidRPr="00F81634">
        <w:t xml:space="preserve">, followed by tight cropping around small and hard to segment </w:t>
      </w:r>
      <w:r w:rsidR="660177F3" w:rsidRPr="00F81634">
        <w:t>substructure</w:t>
      </w:r>
      <w:r w:rsidR="001F4780" w:rsidRPr="00F81634">
        <w:t>s</w:t>
      </w:r>
      <w:r w:rsidRPr="00F81634">
        <w:t>. With relatively modest hardware (single GPU, RTX 4090</w:t>
      </w:r>
      <w:r w:rsidR="00B61A93" w:rsidRPr="00F81634">
        <w:t>, VRAM requirements &lt; 8 GB</w:t>
      </w:r>
      <w:r w:rsidRPr="00F81634">
        <w:t xml:space="preserve">), we achieved accurate segmentation of </w:t>
      </w:r>
      <w:r w:rsidR="002E1A2F" w:rsidRPr="00F81634">
        <w:t>43</w:t>
      </w:r>
      <w:r w:rsidRPr="00F81634">
        <w:t xml:space="preserve"> anatomical structures with an overall Dice of 0.</w:t>
      </w:r>
      <w:r w:rsidR="000B0E94" w:rsidRPr="00F81634">
        <w:t>87</w:t>
      </w:r>
      <w:r w:rsidRPr="00F81634">
        <w:t xml:space="preserve"> on the challenge </w:t>
      </w:r>
      <w:r w:rsidR="002E1A2F" w:rsidRPr="00F81634">
        <w:t>validation</w:t>
      </w:r>
      <w:r w:rsidRPr="00F81634">
        <w:t xml:space="preserve"> set. This performance approaches that of human expert contours for many structures and exceeds earlier atlas-based methods in this domain</w:t>
      </w:r>
      <w:r w:rsidR="4E523163" w:rsidRPr="00F81634">
        <w:t xml:space="preserve"> </w:t>
      </w:r>
      <w:sdt>
        <w:sdtPr>
          <w:rPr>
            <w:color w:val="000000"/>
          </w:rPr>
          <w:tag w:val="MENDELEY_CITATION_v3_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"/>
          <w:id w:val="47960849"/>
          <w:placeholder>
            <w:docPart w:val="DefaultPlaceholder_-1854013440"/>
          </w:placeholder>
        </w:sdtPr>
        <w:sdtContent>
          <w:r w:rsidR="00A432CA" w:rsidRPr="00A432CA">
            <w:rPr>
              <w:color w:val="000000"/>
            </w:rPr>
            <w:t>(5,6)</w:t>
          </w:r>
        </w:sdtContent>
      </w:sdt>
      <w:r w:rsidR="4E523163" w:rsidRPr="00F81634">
        <w:t>.</w:t>
      </w:r>
      <w:r w:rsidRPr="00F81634">
        <w:t xml:space="preserve"> The outcome demonstrates that modern deep learning models can handle the complexity of full-mouth dental segmentation in CBCT, provided that careful preprocessing and training strategies are employed.</w:t>
      </w:r>
    </w:p>
    <w:p w14:paraId="0F2ED2B1" w14:textId="77777777" w:rsidR="005E3C5A" w:rsidRPr="00F81634" w:rsidRDefault="005E3C5A" w:rsidP="005E3C5A"/>
    <w:p w14:paraId="04AE132F" w14:textId="55024B99" w:rsidR="005E3C5A" w:rsidRPr="00F81634" w:rsidRDefault="005E3C5A" w:rsidP="005E3C5A">
      <w:r w:rsidRPr="00F81634">
        <w:t>Moving forward, we plan to refine the model to further boost accuracy on clinically important substructures, and to integrate the segmentation output into a pipeline for radiation dose analysis in patients with larger field of view head and neck cancer CT simulation scans. The ultimate goal is to deploy such technology in the clinical workflow for head and neck oncology, for example, generating automatic dental reports that flag high-dose teeth and quantify patient-specific risk factors for ORN. With continued improvements, automated tooth segmentation can become a valuable tool to personalize and improve supportive care for patients receiving radiotherapy.</w:t>
      </w:r>
    </w:p>
    <w:p w14:paraId="50A6123F" w14:textId="31A2F03C" w:rsidR="005E3C5A" w:rsidRPr="00F81634" w:rsidRDefault="005E3C5A" w:rsidP="005E3C5A">
      <w:pPr>
        <w:pStyle w:val="Heading3"/>
      </w:pPr>
      <w:r w:rsidRPr="00F81634">
        <w:rPr>
          <w:rStyle w:val="heading30"/>
        </w:rPr>
        <w:t xml:space="preserve">Data Availability. </w:t>
      </w:r>
      <w:r w:rsidRPr="00F81634">
        <w:t xml:space="preserve">Our code for all pre-processing, training, and post-processing </w:t>
      </w:r>
      <w:r w:rsidR="00C9262B">
        <w:t>is</w:t>
      </w:r>
      <w:r w:rsidRPr="00F81634">
        <w:t xml:space="preserve"> available as open-source at </w:t>
      </w:r>
      <w:r w:rsidRPr="00F81634">
        <w:rPr>
          <w:rStyle w:val="Strong"/>
          <w:b w:val="0"/>
        </w:rPr>
        <w:t>GitHub: dlabella29/ToothFairy25</w:t>
      </w:r>
      <w:r w:rsidRPr="00F81634">
        <w:rPr>
          <w:b/>
        </w:rPr>
        <w:t>,</w:t>
      </w:r>
      <w:r w:rsidRPr="00F81634">
        <w:t xml:space="preserve"> to facilitate reproducibility and further research by the community. We hope that this work contributes to bridging the gap between computer-assisted dental imaging and practical clinical decision-making, enhancing outcomes in dental and radiation oncology.</w:t>
      </w:r>
    </w:p>
    <w:p w14:paraId="65E58414" w14:textId="6A6EC431" w:rsidR="005E3C5A" w:rsidRPr="00F81634" w:rsidRDefault="0BE9B8D3" w:rsidP="5BA16FF4">
      <w:pPr>
        <w:pStyle w:val="Heading3"/>
      </w:pPr>
      <w:r w:rsidRPr="00F81634">
        <w:rPr>
          <w:rStyle w:val="heading30"/>
        </w:rPr>
        <w:t xml:space="preserve">Acknowledgments. </w:t>
      </w:r>
      <w:r w:rsidRPr="00F81634">
        <w:t>This study was made possible by ToothFairy3 and its organizers. We would like to extend our sincere thanks to the organizers for hosting the challenge and for their continuous support.</w:t>
      </w:r>
    </w:p>
    <w:p w14:paraId="1D8F8DDF" w14:textId="05C222CC" w:rsidR="005E3C5A" w:rsidRPr="00F81634" w:rsidRDefault="00855DC3" w:rsidP="004144C5">
      <w:pPr>
        <w:pStyle w:val="Heading3"/>
      </w:pPr>
      <w:r w:rsidRPr="00F81634">
        <w:rPr>
          <w:rStyle w:val="heading30"/>
        </w:rPr>
        <w:t>Disclosures of Interests.</w:t>
      </w:r>
      <w:r w:rsidRPr="00F81634">
        <w:t xml:space="preserve"> The authors have no competing interests to declare that are relevant to the content of this article.</w:t>
      </w:r>
      <w:r w:rsidR="005E3C5A" w:rsidRPr="00F81634">
        <w:t xml:space="preserve"> </w:t>
      </w:r>
    </w:p>
    <w:bookmarkEnd w:id="0"/>
    <w:p w14:paraId="24367E01" w14:textId="590EB006" w:rsidR="00EE3C8C" w:rsidRPr="00F81634" w:rsidRDefault="7DCE3116" w:rsidP="15BA8B70">
      <w:pPr>
        <w:pStyle w:val="heading1"/>
        <w:numPr>
          <w:ilvl w:val="0"/>
          <w:numId w:val="0"/>
        </w:numPr>
        <w:ind w:left="567" w:hanging="567"/>
        <w:rPr>
          <w:sz w:val="20"/>
        </w:rPr>
      </w:pPr>
      <w:r w:rsidRPr="00F81634">
        <w:rPr>
          <w:sz w:val="20"/>
        </w:rPr>
        <w:t>References</w:t>
      </w:r>
    </w:p>
    <w:sdt>
      <w:sdtPr>
        <w:rPr>
          <w:color w:val="000000"/>
        </w:rPr>
        <w:tag w:val="MENDELEY_BIBLIOGRAPHY"/>
        <w:id w:val="1920840499"/>
        <w:placeholder>
          <w:docPart w:val="DefaultPlaceholder_-1854013440"/>
        </w:placeholder>
      </w:sdtPr>
      <w:sdtContent>
        <w:p w14:paraId="3813A89C" w14:textId="77777777" w:rsidR="00A432CA" w:rsidRPr="00A432CA" w:rsidRDefault="00A432CA">
          <w:pPr>
            <w:ind w:hanging="640"/>
            <w:divId w:val="603267525"/>
            <w:rPr>
              <w:color w:val="000000"/>
              <w:szCs w:val="24"/>
            </w:rPr>
          </w:pPr>
          <w:r w:rsidRPr="00A432CA">
            <w:rPr>
              <w:color w:val="000000"/>
            </w:rPr>
            <w:t>1.</w:t>
          </w:r>
          <w:r w:rsidRPr="00A432CA">
            <w:rPr>
              <w:color w:val="000000"/>
            </w:rPr>
            <w:tab/>
            <w:t xml:space="preserve">Kaasalainen T, Ekholm M, Siiskonen T, Kortesniemi M. Dental cone beam CT: An updated review. Physica Medica. 2021 Aug;88:193–217. </w:t>
          </w:r>
        </w:p>
        <w:p w14:paraId="653845CE" w14:textId="77777777" w:rsidR="00A432CA" w:rsidRPr="00A432CA" w:rsidRDefault="00A432CA">
          <w:pPr>
            <w:ind w:hanging="640"/>
            <w:divId w:val="774397534"/>
            <w:rPr>
              <w:color w:val="000000"/>
            </w:rPr>
          </w:pPr>
          <w:r w:rsidRPr="00A432CA">
            <w:rPr>
              <w:color w:val="000000"/>
            </w:rPr>
            <w:t>2.</w:t>
          </w:r>
          <w:r w:rsidRPr="00A432CA">
            <w:rPr>
              <w:color w:val="000000"/>
            </w:rPr>
            <w:tab/>
            <w:t xml:space="preserve">Tyndall DA, Price JB, Tetradis S, Ganz SD, Hildebolt C, Scarfe WC. Position statement of the American Academy of Oral and Maxillofacial Radiology on selection criteria for the use of radiology in dental implantology with emphasis </w:t>
          </w:r>
          <w:r w:rsidRPr="00A432CA">
            <w:rPr>
              <w:color w:val="000000"/>
            </w:rPr>
            <w:lastRenderedPageBreak/>
            <w:t xml:space="preserve">on cone beam computed tomography. Oral Surg Oral Med Oral Pathol Oral Radiol. 2012 Jun;113(6):817–26. </w:t>
          </w:r>
        </w:p>
        <w:p w14:paraId="3ADAE792" w14:textId="77777777" w:rsidR="00A432CA" w:rsidRPr="00A432CA" w:rsidRDefault="00A432CA">
          <w:pPr>
            <w:ind w:hanging="640"/>
            <w:divId w:val="464585534"/>
            <w:rPr>
              <w:color w:val="000000"/>
            </w:rPr>
          </w:pPr>
          <w:r w:rsidRPr="00A432CA">
            <w:rPr>
              <w:color w:val="000000"/>
            </w:rPr>
            <w:t>3.</w:t>
          </w:r>
          <w:r w:rsidRPr="00A432CA">
            <w:rPr>
              <w:color w:val="000000"/>
            </w:rPr>
            <w:tab/>
            <w:t xml:space="preserve">Jaju PP, Jaju SP. Clinical utility of dental cone-beam computed tomography: current perspectives. Clin Cosmet Investig Dent. 2014;6:29–43. </w:t>
          </w:r>
        </w:p>
        <w:p w14:paraId="7AF2AFEA" w14:textId="77777777" w:rsidR="00A432CA" w:rsidRPr="00A432CA" w:rsidRDefault="00A432CA">
          <w:pPr>
            <w:ind w:hanging="640"/>
            <w:divId w:val="1076048267"/>
            <w:rPr>
              <w:color w:val="000000"/>
            </w:rPr>
          </w:pPr>
          <w:r w:rsidRPr="00A432CA">
            <w:rPr>
              <w:color w:val="000000"/>
            </w:rPr>
            <w:t>4.</w:t>
          </w:r>
          <w:r w:rsidRPr="00A432CA">
            <w:rPr>
              <w:color w:val="000000"/>
            </w:rPr>
            <w:tab/>
            <w:t xml:space="preserve">Ozen J, Dirican B, Oysul K, Beyzadeoglu M, Ucok O, Beydemir B. Dosimetric evaluation of the effect of dental implants in head and neck radiotherapy. Oral Surgery, Oral Medicine, Oral Pathology, Oral Radiology, and Endodontology. 2005 Jun;99(6):743–7. </w:t>
          </w:r>
        </w:p>
        <w:p w14:paraId="4B53A915" w14:textId="77777777" w:rsidR="00A432CA" w:rsidRPr="00A432CA" w:rsidRDefault="00A432CA">
          <w:pPr>
            <w:ind w:hanging="640"/>
            <w:divId w:val="2049333431"/>
            <w:rPr>
              <w:color w:val="000000"/>
            </w:rPr>
          </w:pPr>
          <w:r w:rsidRPr="00A432CA">
            <w:rPr>
              <w:color w:val="000000"/>
            </w:rPr>
            <w:t>5.</w:t>
          </w:r>
          <w:r w:rsidRPr="00A432CA">
            <w:rPr>
              <w:color w:val="000000"/>
            </w:rPr>
            <w:tab/>
            <w:t xml:space="preserve">Thariat J, De Mones E, Darcourt V, Poissonnet G, Dassonville O, Savoldelli C, et al. Dent et irradiation : denture et conséquences sur la denture de la radiothérapie des cancers de la tête et du cou. Cancer/Radiothérapie. 2010 Apr;14(2):128–36. </w:t>
          </w:r>
        </w:p>
        <w:p w14:paraId="638A54E2" w14:textId="77777777" w:rsidR="00A432CA" w:rsidRPr="00A432CA" w:rsidRDefault="00A432CA">
          <w:pPr>
            <w:ind w:hanging="640"/>
            <w:divId w:val="360980520"/>
            <w:rPr>
              <w:color w:val="000000"/>
            </w:rPr>
          </w:pPr>
          <w:r w:rsidRPr="00A432CA">
            <w:rPr>
              <w:color w:val="000000"/>
            </w:rPr>
            <w:t>6.</w:t>
          </w:r>
          <w:r w:rsidRPr="00A432CA">
            <w:rPr>
              <w:color w:val="000000"/>
            </w:rPr>
            <w:tab/>
            <w:t xml:space="preserve">Thariat J, Ramus L, Maingon P, Odin G, Gregoire V, Darcourt V, et al. Dentalmaps: Automatic Dental Delineation for Radiotherapy Planning in Head-and-Neck Cancer. International Journal of Radiation Oncology*Biology*Physics. 2012 Apr;82(5):1858–65. </w:t>
          </w:r>
        </w:p>
        <w:p w14:paraId="4CE73C2A" w14:textId="77777777" w:rsidR="00A432CA" w:rsidRPr="00A432CA" w:rsidRDefault="00A432CA">
          <w:pPr>
            <w:ind w:hanging="640"/>
            <w:divId w:val="193270063"/>
            <w:rPr>
              <w:color w:val="000000"/>
            </w:rPr>
          </w:pPr>
          <w:r w:rsidRPr="00A432CA">
            <w:rPr>
              <w:color w:val="000000"/>
            </w:rPr>
            <w:t>7.</w:t>
          </w:r>
          <w:r w:rsidRPr="00A432CA">
            <w:rPr>
              <w:color w:val="000000"/>
            </w:rPr>
            <w:tab/>
            <w:t xml:space="preserve">Watson E, Dorna Mojdami Z, Oladega A, Hope A, Glogauer M. Clinical practice guidelines for dental management prior to radiation for head and neck cancer. Oral Oncol. 2021 Dec;123:105604. </w:t>
          </w:r>
        </w:p>
        <w:p w14:paraId="5DFBFDD5" w14:textId="77777777" w:rsidR="00A432CA" w:rsidRPr="00A432CA" w:rsidRDefault="00A432CA">
          <w:pPr>
            <w:ind w:hanging="640"/>
            <w:divId w:val="748229738"/>
            <w:rPr>
              <w:color w:val="000000"/>
            </w:rPr>
          </w:pPr>
          <w:r w:rsidRPr="00A432CA">
            <w:rPr>
              <w:color w:val="000000"/>
            </w:rPr>
            <w:t>8.</w:t>
          </w:r>
          <w:r w:rsidRPr="00A432CA">
            <w:rPr>
              <w:color w:val="000000"/>
            </w:rPr>
            <w:tab/>
            <w:t xml:space="preserve">Marx RE. A new concept in the treatment of osteoradionecrosis. Journal of Oral and Maxillofacial Surgery. 1983 Jun;41(6):351–7. </w:t>
          </w:r>
        </w:p>
        <w:p w14:paraId="2745C7C5" w14:textId="77777777" w:rsidR="00A432CA" w:rsidRPr="00A432CA" w:rsidRDefault="00A432CA">
          <w:pPr>
            <w:ind w:hanging="640"/>
            <w:divId w:val="608204622"/>
            <w:rPr>
              <w:color w:val="000000"/>
            </w:rPr>
          </w:pPr>
          <w:r w:rsidRPr="00A432CA">
            <w:rPr>
              <w:color w:val="000000"/>
            </w:rPr>
            <w:t>9.</w:t>
          </w:r>
          <w:r w:rsidRPr="00A432CA">
            <w:rPr>
              <w:color w:val="000000"/>
            </w:rPr>
            <w:tab/>
            <w:t>Bolelli F, Marchesini K, Van Nistelrooij N, Lumetti L, Pipoli V, Ficarra E, et al. Segmenting Maxillofacial Structures in CBCT Volumes [Internet]. Available from: https://toothfairy2.grand-challenge.org/.</w:t>
          </w:r>
        </w:p>
        <w:p w14:paraId="3B0D9FEB" w14:textId="77777777" w:rsidR="00A432CA" w:rsidRPr="00A432CA" w:rsidRDefault="00A432CA">
          <w:pPr>
            <w:ind w:hanging="640"/>
            <w:divId w:val="2080131959"/>
            <w:rPr>
              <w:color w:val="000000"/>
            </w:rPr>
          </w:pPr>
          <w:r w:rsidRPr="00A432CA">
            <w:rPr>
              <w:color w:val="000000"/>
            </w:rPr>
            <w:t>10.</w:t>
          </w:r>
          <w:r w:rsidRPr="00A432CA">
            <w:rPr>
              <w:color w:val="000000"/>
            </w:rPr>
            <w:tab/>
            <w:t xml:space="preserve">Bolelli F, Lumetti L, Vinayahalingam S, Di Bartolomeo M, Pellacani A, Marchesini K, et al. Segmenting the Inferior Alveolar Canal in CBCTs Volumes: The ToothFairy Challenge. IEEE Trans Med Imaging. 2025 Apr;44(4):1890–906. </w:t>
          </w:r>
        </w:p>
        <w:p w14:paraId="14BCBB90" w14:textId="77777777" w:rsidR="00A432CA" w:rsidRPr="00A432CA" w:rsidRDefault="00A432CA">
          <w:pPr>
            <w:ind w:hanging="640"/>
            <w:divId w:val="1861966689"/>
            <w:rPr>
              <w:color w:val="000000"/>
            </w:rPr>
          </w:pPr>
          <w:r w:rsidRPr="00A432CA">
            <w:rPr>
              <w:color w:val="000000"/>
            </w:rPr>
            <w:t>11.</w:t>
          </w:r>
          <w:r w:rsidRPr="00A432CA">
            <w:rPr>
              <w:color w:val="000000"/>
            </w:rPr>
            <w:tab/>
            <w:t xml:space="preserve">Lumetti L, Pipoli V, Bolelli F, Ficarra E, Grana C. Enhancing Patch-Based Learning for the Segmentation of the Mandibular Canal. IEEE Access. 2024;12:79014–24. </w:t>
          </w:r>
        </w:p>
        <w:p w14:paraId="277437D7" w14:textId="77777777" w:rsidR="00A432CA" w:rsidRPr="00A432CA" w:rsidRDefault="00A432CA">
          <w:pPr>
            <w:ind w:hanging="640"/>
            <w:divId w:val="547112072"/>
            <w:rPr>
              <w:color w:val="000000"/>
            </w:rPr>
          </w:pPr>
          <w:r w:rsidRPr="00A432CA">
            <w:rPr>
              <w:color w:val="000000"/>
            </w:rPr>
            <w:t>12.</w:t>
          </w:r>
          <w:r w:rsidRPr="00A432CA">
            <w:rPr>
              <w:color w:val="000000"/>
            </w:rPr>
            <w:tab/>
            <w:t>ToothFairy3 Challenge Homepage [Internet]. [cited 2025 Aug 8]. Available from: https://toothfairy3.grand-challenge.org/</w:t>
          </w:r>
        </w:p>
        <w:p w14:paraId="308EF33F" w14:textId="77777777" w:rsidR="00A432CA" w:rsidRPr="00A432CA" w:rsidRDefault="00A432CA">
          <w:pPr>
            <w:ind w:hanging="640"/>
            <w:divId w:val="122650374"/>
            <w:rPr>
              <w:color w:val="000000"/>
            </w:rPr>
          </w:pPr>
          <w:r w:rsidRPr="00A432CA">
            <w:rPr>
              <w:color w:val="000000"/>
            </w:rPr>
            <w:t>13.</w:t>
          </w:r>
          <w:r w:rsidRPr="00A432CA">
            <w:rPr>
              <w:color w:val="000000"/>
            </w:rPr>
            <w:tab/>
            <w:t>Myronenko A. 3D MRI brain tumor segmentation using autoencoder regularization. 2018 Oct 27; Available from: http://arxiv.org/abs/1810.11654</w:t>
          </w:r>
        </w:p>
        <w:p w14:paraId="77167DF1" w14:textId="77777777" w:rsidR="00A432CA" w:rsidRPr="004578F6" w:rsidRDefault="00A432CA">
          <w:pPr>
            <w:ind w:hanging="640"/>
            <w:divId w:val="1944144067"/>
            <w:rPr>
              <w:color w:val="000000"/>
              <w:lang w:val="de-DE"/>
            </w:rPr>
          </w:pPr>
          <w:r w:rsidRPr="00A432CA">
            <w:rPr>
              <w:color w:val="000000"/>
            </w:rPr>
            <w:t>14.</w:t>
          </w:r>
          <w:r w:rsidRPr="00A432CA">
            <w:rPr>
              <w:color w:val="000000"/>
            </w:rPr>
            <w:tab/>
            <w:t xml:space="preserve">The MONAI Consortium: Project MONAI. </w:t>
          </w:r>
          <w:r w:rsidRPr="004578F6">
            <w:rPr>
              <w:color w:val="000000"/>
              <w:lang w:val="de-DE"/>
            </w:rPr>
            <w:t xml:space="preserve">Zenodo. 2020. https://doi.org/10.5281/zenodo.4323059. </w:t>
          </w:r>
        </w:p>
        <w:p w14:paraId="34EA8063" w14:textId="77777777" w:rsidR="00A432CA" w:rsidRPr="00A432CA" w:rsidRDefault="00A432CA">
          <w:pPr>
            <w:ind w:hanging="640"/>
            <w:divId w:val="1924799051"/>
            <w:rPr>
              <w:color w:val="000000"/>
            </w:rPr>
          </w:pPr>
          <w:r w:rsidRPr="00A432CA">
            <w:rPr>
              <w:color w:val="000000"/>
            </w:rPr>
            <w:t>15.</w:t>
          </w:r>
          <w:r w:rsidRPr="00A432CA">
            <w:rPr>
              <w:color w:val="000000"/>
            </w:rPr>
            <w:tab/>
            <w:t xml:space="preserve">Myronenko A, Yang D, He Y, Xu D. Automated 3D Segmentation of Kidneys and Tumors in MICCAI KiTS 2023 Challenge. 2023 Oct 6; </w:t>
          </w:r>
        </w:p>
        <w:p w14:paraId="234C16EE" w14:textId="77777777" w:rsidR="00A432CA" w:rsidRPr="00A432CA" w:rsidRDefault="00A432CA">
          <w:pPr>
            <w:ind w:hanging="640"/>
            <w:divId w:val="2099790685"/>
            <w:rPr>
              <w:color w:val="000000"/>
            </w:rPr>
          </w:pPr>
          <w:r w:rsidRPr="00A432CA">
            <w:rPr>
              <w:color w:val="000000"/>
            </w:rPr>
            <w:t>16.</w:t>
          </w:r>
          <w:r w:rsidRPr="00A432CA">
            <w:rPr>
              <w:color w:val="000000"/>
            </w:rPr>
            <w:tab/>
            <w:t xml:space="preserve">LaBella D. Ensemble Deep Learning Models for Automated Segmentation of Tumor and Lymph Node Volumes in Head and Neck Cancer Using Pre- and Mid-Treatment MRI: Application of Auto3DSeg and SegResNet. In 2025. p. 259–73. </w:t>
          </w:r>
        </w:p>
        <w:p w14:paraId="39186E72" w14:textId="77777777" w:rsidR="00A432CA" w:rsidRPr="00A432CA" w:rsidRDefault="00A432CA">
          <w:pPr>
            <w:ind w:hanging="640"/>
            <w:divId w:val="2050715951"/>
            <w:rPr>
              <w:color w:val="000000"/>
            </w:rPr>
          </w:pPr>
          <w:r w:rsidRPr="00A432CA">
            <w:rPr>
              <w:color w:val="000000"/>
            </w:rPr>
            <w:t>17.</w:t>
          </w:r>
          <w:r w:rsidRPr="00A432CA">
            <w:rPr>
              <w:color w:val="000000"/>
            </w:rPr>
            <w:tab/>
            <w:t xml:space="preserve">He Y, Yang D, Roth H, Zhao C, Xu D. DiNTS: Differentiable Neural Network Topology Search for 3D Medical Image Segmentation. 2021 Mar 29; </w:t>
          </w:r>
        </w:p>
        <w:p w14:paraId="7951D7EA" w14:textId="77777777" w:rsidR="00A432CA" w:rsidRPr="00A432CA" w:rsidRDefault="00A432CA">
          <w:pPr>
            <w:ind w:hanging="640"/>
            <w:divId w:val="705105966"/>
            <w:rPr>
              <w:color w:val="000000"/>
            </w:rPr>
          </w:pPr>
          <w:r w:rsidRPr="00A432CA">
            <w:rPr>
              <w:color w:val="000000"/>
            </w:rPr>
            <w:lastRenderedPageBreak/>
            <w:t>18.</w:t>
          </w:r>
          <w:r w:rsidRPr="00A432CA">
            <w:rPr>
              <w:color w:val="000000"/>
            </w:rPr>
            <w:tab/>
            <w:t xml:space="preserve">Hatamizadeh A, Nath V, Tang Y, Yang D, Roth H, Xu D. Swin UNETR: Swin Transformers for Semantic Segmentation of Brain Tumors in MRI Images. 2022 Jan 4; </w:t>
          </w:r>
        </w:p>
        <w:p w14:paraId="53D5174E" w14:textId="77777777" w:rsidR="00A432CA" w:rsidRPr="00A432CA" w:rsidRDefault="00A432CA">
          <w:pPr>
            <w:ind w:hanging="640"/>
            <w:divId w:val="672881580"/>
            <w:rPr>
              <w:color w:val="000000"/>
            </w:rPr>
          </w:pPr>
          <w:r w:rsidRPr="00A432CA">
            <w:rPr>
              <w:color w:val="000000"/>
            </w:rPr>
            <w:t>19.</w:t>
          </w:r>
          <w:r w:rsidRPr="00A432CA">
            <w:rPr>
              <w:color w:val="000000"/>
            </w:rPr>
            <w:tab/>
            <w:t xml:space="preserve">Warfield SK, Zou KH, Wells WM. Simultaneous Truth and Performance Level Estimation (STAPLE): An Algorithm for the Validation of Image Segmentation. IEEE Trans Med Imaging. 2004 Jul;23(7):903–21. </w:t>
          </w:r>
        </w:p>
        <w:p w14:paraId="167D9C5B" w14:textId="30EBE95F" w:rsidR="10803AC0" w:rsidRPr="00F81634" w:rsidRDefault="00A432CA" w:rsidP="18654781">
          <w:r w:rsidRPr="00A432CA">
            <w:rPr>
              <w:color w:val="000000"/>
            </w:rPr>
            <w:t> </w:t>
          </w:r>
        </w:p>
      </w:sdtContent>
    </w:sdt>
    <w:p w14:paraId="40FD4939" w14:textId="181B3617" w:rsidR="00352714" w:rsidRPr="00F81634" w:rsidRDefault="00352714" w:rsidP="00EE3C8C">
      <w:pPr>
        <w:pStyle w:val="referenceitem"/>
        <w:numPr>
          <w:ilvl w:val="0"/>
          <w:numId w:val="0"/>
        </w:numPr>
        <w:ind w:left="341" w:hanging="114"/>
        <w:rPr>
          <w:color w:val="212529"/>
          <w:sz w:val="20"/>
          <w:shd w:val="clear" w:color="auto" w:fill="FFFFFF"/>
        </w:rPr>
      </w:pPr>
    </w:p>
    <w:p w14:paraId="66F6CD45" w14:textId="5CF96EE7" w:rsidR="00C357B2" w:rsidRPr="00F81634" w:rsidRDefault="00C357B2" w:rsidP="00EE3C8C">
      <w:pPr>
        <w:pStyle w:val="referenceitem"/>
        <w:numPr>
          <w:ilvl w:val="0"/>
          <w:numId w:val="0"/>
        </w:numPr>
        <w:ind w:left="341" w:hanging="114"/>
        <w:rPr>
          <w:sz w:val="20"/>
        </w:rPr>
      </w:pPr>
    </w:p>
    <w:sectPr w:rsidR="00C357B2" w:rsidRPr="00F81634" w:rsidSect="009F7FCE">
      <w:headerReference w:type="even" r:id="rId14"/>
      <w:headerReference w:type="default" r:id="rId15"/>
      <w:footerReference w:type="even" r:id="rId16"/>
      <w:footerReference w:type="default" r:id="rId17"/>
      <w:headerReference w:type="first" r:id="rId18"/>
      <w:footerReference w:type="first" r:id="rId19"/>
      <w:pgSz w:w="11906" w:h="16838" w:code="9"/>
      <w:pgMar w:top="2948" w:right="2494" w:bottom="2948" w:left="2494" w:header="2381" w:footer="2324" w:gutter="0"/>
      <w:cols w:space="227"/>
      <w:titlePg/>
      <w:docGrid w:linePitch="24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A2804F" w14:textId="77777777" w:rsidR="00A14A34" w:rsidRDefault="00A14A34">
      <w:r>
        <w:separator/>
      </w:r>
    </w:p>
  </w:endnote>
  <w:endnote w:type="continuationSeparator" w:id="0">
    <w:p w14:paraId="1CA81DD1" w14:textId="77777777" w:rsidR="00A14A34" w:rsidRDefault="00A14A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panose1 w:val="02070409020205020404"/>
    <w:charset w:val="00"/>
    <w:family w:val="auto"/>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305"/>
      <w:gridCol w:w="2305"/>
      <w:gridCol w:w="2305"/>
    </w:tblGrid>
    <w:tr w:rsidR="00F63C37" w14:paraId="5581347A" w14:textId="77777777" w:rsidTr="4A014A3A">
      <w:trPr>
        <w:trHeight w:val="300"/>
      </w:trPr>
      <w:tc>
        <w:tcPr>
          <w:tcW w:w="2305" w:type="dxa"/>
        </w:tcPr>
        <w:p w14:paraId="7EF6BC4F" w14:textId="4D40E4CC" w:rsidR="00F63C37" w:rsidRDefault="00F63C37" w:rsidP="4A014A3A">
          <w:pPr>
            <w:pStyle w:val="Header"/>
            <w:ind w:left="-115"/>
            <w:jc w:val="left"/>
          </w:pPr>
        </w:p>
      </w:tc>
      <w:tc>
        <w:tcPr>
          <w:tcW w:w="2305" w:type="dxa"/>
        </w:tcPr>
        <w:p w14:paraId="07B71D68" w14:textId="018D8D97" w:rsidR="00F63C37" w:rsidRDefault="00F63C37" w:rsidP="4A014A3A">
          <w:pPr>
            <w:pStyle w:val="Header"/>
            <w:jc w:val="center"/>
          </w:pPr>
        </w:p>
      </w:tc>
      <w:tc>
        <w:tcPr>
          <w:tcW w:w="2305" w:type="dxa"/>
        </w:tcPr>
        <w:p w14:paraId="608CF7CD" w14:textId="2C8BD19B" w:rsidR="00F63C37" w:rsidRDefault="00F63C37" w:rsidP="4A014A3A">
          <w:pPr>
            <w:pStyle w:val="Header"/>
            <w:ind w:right="-115"/>
            <w:jc w:val="right"/>
          </w:pPr>
        </w:p>
      </w:tc>
    </w:tr>
  </w:tbl>
  <w:p w14:paraId="1AE2D2AE" w14:textId="5609CAC1" w:rsidR="00F63C37" w:rsidRDefault="00F63C37" w:rsidP="4A014A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305"/>
      <w:gridCol w:w="2305"/>
      <w:gridCol w:w="2305"/>
    </w:tblGrid>
    <w:tr w:rsidR="00F63C37" w14:paraId="272D35CB" w14:textId="77777777" w:rsidTr="4A014A3A">
      <w:trPr>
        <w:trHeight w:val="300"/>
      </w:trPr>
      <w:tc>
        <w:tcPr>
          <w:tcW w:w="2305" w:type="dxa"/>
        </w:tcPr>
        <w:p w14:paraId="218221BA" w14:textId="22F11F49" w:rsidR="00F63C37" w:rsidRDefault="00F63C37" w:rsidP="4A014A3A">
          <w:pPr>
            <w:pStyle w:val="Header"/>
            <w:ind w:left="-115"/>
            <w:jc w:val="left"/>
          </w:pPr>
        </w:p>
      </w:tc>
      <w:tc>
        <w:tcPr>
          <w:tcW w:w="2305" w:type="dxa"/>
        </w:tcPr>
        <w:p w14:paraId="4EB6EA9B" w14:textId="04D17BD2" w:rsidR="00F63C37" w:rsidRDefault="00F63C37" w:rsidP="4A014A3A">
          <w:pPr>
            <w:pStyle w:val="Header"/>
            <w:jc w:val="center"/>
          </w:pPr>
        </w:p>
      </w:tc>
      <w:tc>
        <w:tcPr>
          <w:tcW w:w="2305" w:type="dxa"/>
        </w:tcPr>
        <w:p w14:paraId="376F68FA" w14:textId="24A41D2E" w:rsidR="00F63C37" w:rsidRDefault="00F63C37" w:rsidP="4A014A3A">
          <w:pPr>
            <w:pStyle w:val="Header"/>
            <w:ind w:right="-115"/>
            <w:jc w:val="right"/>
          </w:pPr>
        </w:p>
      </w:tc>
    </w:tr>
  </w:tbl>
  <w:p w14:paraId="61E77AE4" w14:textId="21ABA7CA" w:rsidR="00F63C37" w:rsidRDefault="00F63C37" w:rsidP="4A014A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305"/>
      <w:gridCol w:w="2305"/>
      <w:gridCol w:w="2305"/>
    </w:tblGrid>
    <w:tr w:rsidR="00F63C37" w14:paraId="25142809" w14:textId="77777777" w:rsidTr="4A014A3A">
      <w:trPr>
        <w:trHeight w:val="300"/>
      </w:trPr>
      <w:tc>
        <w:tcPr>
          <w:tcW w:w="2305" w:type="dxa"/>
        </w:tcPr>
        <w:p w14:paraId="24643ED4" w14:textId="7754D9EC" w:rsidR="00F63C37" w:rsidRDefault="00F63C37" w:rsidP="4A014A3A">
          <w:pPr>
            <w:pStyle w:val="Header"/>
            <w:ind w:left="-115"/>
            <w:jc w:val="left"/>
          </w:pPr>
        </w:p>
      </w:tc>
      <w:tc>
        <w:tcPr>
          <w:tcW w:w="2305" w:type="dxa"/>
        </w:tcPr>
        <w:p w14:paraId="2BBDA3F1" w14:textId="562E3A15" w:rsidR="00F63C37" w:rsidRDefault="00F63C37" w:rsidP="4A014A3A">
          <w:pPr>
            <w:pStyle w:val="Header"/>
            <w:jc w:val="center"/>
          </w:pPr>
        </w:p>
      </w:tc>
      <w:tc>
        <w:tcPr>
          <w:tcW w:w="2305" w:type="dxa"/>
        </w:tcPr>
        <w:p w14:paraId="440C8D73" w14:textId="3541524F" w:rsidR="00F63C37" w:rsidRDefault="00F63C37" w:rsidP="4A014A3A">
          <w:pPr>
            <w:pStyle w:val="Header"/>
            <w:ind w:right="-115"/>
            <w:jc w:val="right"/>
          </w:pPr>
        </w:p>
      </w:tc>
    </w:tr>
  </w:tbl>
  <w:p w14:paraId="64226E2B" w14:textId="0C920FBC" w:rsidR="00F63C37" w:rsidRDefault="00F63C37" w:rsidP="4A014A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F9B6CA" w14:textId="77777777" w:rsidR="00A14A34" w:rsidRDefault="00A14A34" w:rsidP="009F7FCE">
      <w:pPr>
        <w:ind w:firstLine="0"/>
      </w:pPr>
      <w:r>
        <w:separator/>
      </w:r>
    </w:p>
  </w:footnote>
  <w:footnote w:type="continuationSeparator" w:id="0">
    <w:p w14:paraId="63064000" w14:textId="77777777" w:rsidR="00A14A34" w:rsidRDefault="00A14A34" w:rsidP="009F7FCE">
      <w:pPr>
        <w:ind w:firstLin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3568E0" w14:textId="337B0627" w:rsidR="00F63C37" w:rsidRDefault="00F63C37" w:rsidP="00896FD4">
    <w:pPr>
      <w:pStyle w:val="runningheadleft"/>
    </w:pPr>
    <w:r>
      <w:fldChar w:fldCharType="begin"/>
    </w:r>
    <w:r>
      <w:instrText>PAGE   \* MERGEFORMAT</w:instrText>
    </w:r>
    <w:r>
      <w:fldChar w:fldCharType="separate"/>
    </w:r>
    <w:r w:rsidRPr="00B23481">
      <w:rPr>
        <w:noProof/>
      </w:rPr>
      <w:t>2</w:t>
    </w:r>
    <w:r>
      <w:fldChar w:fldCharType="end"/>
    </w:r>
    <w:r>
      <w:t xml:space="preserve"> </w:t>
    </w:r>
    <w:r>
      <w:tab/>
      <w:t>D. LaBella and E. Yu</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6A937" w14:textId="0565C54D" w:rsidR="00F63C37" w:rsidRPr="00090B89" w:rsidRDefault="00F63C37" w:rsidP="00896FD4">
    <w:pPr>
      <w:pStyle w:val="runningheadright"/>
    </w:pPr>
    <w:r>
      <w:tab/>
      <w:t>Automated Segmentation of Dental Structures using SegResNet</w:t>
    </w:r>
    <w:r>
      <w:tab/>
    </w:r>
    <w:r>
      <w:fldChar w:fldCharType="begin"/>
    </w:r>
    <w:r>
      <w:instrText>PAGE   \* MERGEFORMAT</w:instrText>
    </w:r>
    <w:r>
      <w:fldChar w:fldCharType="separate"/>
    </w:r>
    <w:r>
      <w:t>2</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305"/>
      <w:gridCol w:w="2305"/>
      <w:gridCol w:w="2305"/>
    </w:tblGrid>
    <w:tr w:rsidR="00F63C37" w14:paraId="7DED2D7B" w14:textId="77777777" w:rsidTr="4A014A3A">
      <w:trPr>
        <w:trHeight w:val="300"/>
      </w:trPr>
      <w:tc>
        <w:tcPr>
          <w:tcW w:w="2305" w:type="dxa"/>
        </w:tcPr>
        <w:p w14:paraId="7A9E504D" w14:textId="2BE5D459" w:rsidR="00F63C37" w:rsidRDefault="00F63C37" w:rsidP="4A014A3A">
          <w:pPr>
            <w:pStyle w:val="Header"/>
            <w:ind w:left="-115"/>
            <w:jc w:val="left"/>
          </w:pPr>
        </w:p>
      </w:tc>
      <w:tc>
        <w:tcPr>
          <w:tcW w:w="2305" w:type="dxa"/>
        </w:tcPr>
        <w:p w14:paraId="36A500D0" w14:textId="34FFB254" w:rsidR="00F63C37" w:rsidRDefault="00F63C37" w:rsidP="4A014A3A">
          <w:pPr>
            <w:pStyle w:val="Header"/>
            <w:jc w:val="center"/>
          </w:pPr>
        </w:p>
      </w:tc>
      <w:tc>
        <w:tcPr>
          <w:tcW w:w="2305" w:type="dxa"/>
        </w:tcPr>
        <w:p w14:paraId="6F9AEEDB" w14:textId="1582B19E" w:rsidR="00F63C37" w:rsidRDefault="00F63C37" w:rsidP="4A014A3A">
          <w:pPr>
            <w:pStyle w:val="Header"/>
            <w:ind w:right="-115"/>
            <w:jc w:val="right"/>
          </w:pPr>
        </w:p>
      </w:tc>
    </w:tr>
  </w:tbl>
  <w:p w14:paraId="4A38BA60" w14:textId="6B6F8769" w:rsidR="00F63C37" w:rsidRDefault="00F63C37" w:rsidP="4A014A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397F84"/>
    <w:multiLevelType w:val="multilevel"/>
    <w:tmpl w:val="77162394"/>
    <w:styleLink w:val="itemization1"/>
    <w:lvl w:ilvl="0">
      <w:start w:val="1"/>
      <w:numFmt w:val="bullet"/>
      <w:pStyle w:val="bulletitem"/>
      <w:lvlText w:val=""/>
      <w:lvlJc w:val="left"/>
      <w:pPr>
        <w:tabs>
          <w:tab w:val="num" w:pos="227"/>
        </w:tabs>
        <w:ind w:left="227" w:hanging="227"/>
      </w:pPr>
      <w:rPr>
        <w:rFonts w:ascii="Symbol" w:hAnsi="Symbol" w:hint="default"/>
      </w:rPr>
    </w:lvl>
    <w:lvl w:ilvl="1">
      <w:start w:val="1"/>
      <w:numFmt w:val="bullet"/>
      <w:lvlText w:val="─"/>
      <w:lvlJc w:val="left"/>
      <w:pPr>
        <w:tabs>
          <w:tab w:val="num" w:pos="454"/>
        </w:tabs>
        <w:ind w:left="454" w:hanging="227"/>
      </w:pPr>
      <w:rPr>
        <w:rFonts w:ascii="Times New Roman" w:hAnsi="Times New Roman" w:cs="Times New Roman" w:hint="default"/>
      </w:rPr>
    </w:lvl>
    <w:lvl w:ilvl="2">
      <w:start w:val="1"/>
      <w:numFmt w:val="bullet"/>
      <w:lvlText w:val="o"/>
      <w:lvlJc w:val="left"/>
      <w:pPr>
        <w:tabs>
          <w:tab w:val="num" w:pos="680"/>
        </w:tabs>
        <w:ind w:left="680" w:hanging="226"/>
      </w:pPr>
      <w:rPr>
        <w:rFonts w:ascii="Courier New" w:hAnsi="Courier New" w:hint="default"/>
      </w:rPr>
    </w:lvl>
    <w:lvl w:ilvl="3">
      <w:start w:val="1"/>
      <w:numFmt w:val="bullet"/>
      <w:lvlText w:val=""/>
      <w:lvlJc w:val="left"/>
      <w:pPr>
        <w:tabs>
          <w:tab w:val="num" w:pos="907"/>
        </w:tabs>
        <w:ind w:left="907" w:hanging="227"/>
      </w:pPr>
      <w:rPr>
        <w:rFonts w:ascii="Wingdings" w:hAnsi="Wingdings" w:hint="default"/>
      </w:rPr>
    </w:lvl>
    <w:lvl w:ilvl="4">
      <w:start w:val="1"/>
      <w:numFmt w:val="bullet"/>
      <w:lvlText w:val="o"/>
      <w:lvlJc w:val="left"/>
      <w:pPr>
        <w:tabs>
          <w:tab w:val="num" w:pos="1134"/>
        </w:tabs>
        <w:ind w:left="1134" w:hanging="227"/>
      </w:pPr>
      <w:rPr>
        <w:rFonts w:ascii="Courier New" w:hAnsi="Courier New" w:hint="default"/>
      </w:rPr>
    </w:lvl>
    <w:lvl w:ilvl="5">
      <w:start w:val="1"/>
      <w:numFmt w:val="bullet"/>
      <w:lvlText w:val=""/>
      <w:lvlJc w:val="left"/>
      <w:pPr>
        <w:tabs>
          <w:tab w:val="num" w:pos="1361"/>
        </w:tabs>
        <w:ind w:left="1361" w:hanging="227"/>
      </w:pPr>
      <w:rPr>
        <w:rFonts w:ascii="Wingdings" w:hAnsi="Wingdings" w:hint="default"/>
      </w:rPr>
    </w:lvl>
    <w:lvl w:ilvl="6">
      <w:start w:val="1"/>
      <w:numFmt w:val="bullet"/>
      <w:lvlText w:val=""/>
      <w:lvlJc w:val="left"/>
      <w:pPr>
        <w:tabs>
          <w:tab w:val="num" w:pos="1588"/>
        </w:tabs>
        <w:ind w:left="1588" w:hanging="227"/>
      </w:pPr>
      <w:rPr>
        <w:rFonts w:ascii="Symbol" w:hAnsi="Symbol" w:hint="default"/>
      </w:rPr>
    </w:lvl>
    <w:lvl w:ilvl="7">
      <w:start w:val="1"/>
      <w:numFmt w:val="bullet"/>
      <w:lvlText w:val="o"/>
      <w:lvlJc w:val="left"/>
      <w:pPr>
        <w:tabs>
          <w:tab w:val="num" w:pos="1814"/>
        </w:tabs>
        <w:ind w:left="1814" w:hanging="226"/>
      </w:pPr>
      <w:rPr>
        <w:rFonts w:ascii="Courier New" w:hAnsi="Courier New" w:hint="default"/>
      </w:rPr>
    </w:lvl>
    <w:lvl w:ilvl="8">
      <w:start w:val="1"/>
      <w:numFmt w:val="bullet"/>
      <w:lvlText w:val=""/>
      <w:lvlJc w:val="left"/>
      <w:pPr>
        <w:tabs>
          <w:tab w:val="num" w:pos="2041"/>
        </w:tabs>
        <w:ind w:left="2041" w:hanging="227"/>
      </w:pPr>
      <w:rPr>
        <w:rFonts w:ascii="Wingdings" w:hAnsi="Wingdings" w:hint="default"/>
      </w:rPr>
    </w:lvl>
  </w:abstractNum>
  <w:abstractNum w:abstractNumId="1" w15:restartNumberingAfterBreak="0">
    <w:nsid w:val="6F404C9F"/>
    <w:multiLevelType w:val="multilevel"/>
    <w:tmpl w:val="BEDA5F46"/>
    <w:styleLink w:val="itemization2"/>
    <w:lvl w:ilvl="0">
      <w:start w:val="1"/>
      <w:numFmt w:val="bullet"/>
      <w:pStyle w:val="dashitem"/>
      <w:lvlText w:val="─"/>
      <w:lvlJc w:val="left"/>
      <w:pPr>
        <w:tabs>
          <w:tab w:val="num" w:pos="227"/>
        </w:tabs>
        <w:ind w:left="227" w:hanging="227"/>
      </w:pPr>
      <w:rPr>
        <w:rFonts w:ascii="Times New Roman" w:hAnsi="Times New Roman" w:cs="Times New Roman" w:hint="default"/>
      </w:rPr>
    </w:lvl>
    <w:lvl w:ilvl="1">
      <w:start w:val="1"/>
      <w:numFmt w:val="bullet"/>
      <w:lvlText w:val=""/>
      <w:lvlJc w:val="left"/>
      <w:pPr>
        <w:tabs>
          <w:tab w:val="num" w:pos="454"/>
        </w:tabs>
        <w:ind w:left="454" w:hanging="227"/>
      </w:pPr>
      <w:rPr>
        <w:rFonts w:ascii="Symbol" w:hAnsi="Symbol" w:hint="default"/>
      </w:rPr>
    </w:lvl>
    <w:lvl w:ilvl="2">
      <w:start w:val="1"/>
      <w:numFmt w:val="bullet"/>
      <w:lvlText w:val="○"/>
      <w:lvlJc w:val="left"/>
      <w:pPr>
        <w:tabs>
          <w:tab w:val="num" w:pos="680"/>
        </w:tabs>
        <w:ind w:left="680" w:hanging="226"/>
      </w:pPr>
      <w:rPr>
        <w:rFonts w:ascii="Times New Roman" w:hAnsi="Times New Roman" w:cs="Times New Roman" w:hint="default"/>
      </w:rPr>
    </w:lvl>
    <w:lvl w:ilvl="3">
      <w:start w:val="1"/>
      <w:numFmt w:val="bullet"/>
      <w:lvlText w:val="■"/>
      <w:lvlJc w:val="left"/>
      <w:pPr>
        <w:tabs>
          <w:tab w:val="num" w:pos="907"/>
        </w:tabs>
        <w:ind w:left="907" w:hanging="227"/>
      </w:pPr>
      <w:rPr>
        <w:rFonts w:ascii="Times New Roman" w:hAnsi="Times New Roman" w:cs="Times New Roman" w:hint="default"/>
      </w:rPr>
    </w:lvl>
    <w:lvl w:ilvl="4">
      <w:start w:val="1"/>
      <w:numFmt w:val="bullet"/>
      <w:lvlText w:val="○"/>
      <w:lvlJc w:val="left"/>
      <w:pPr>
        <w:tabs>
          <w:tab w:val="num" w:pos="1134"/>
        </w:tabs>
        <w:ind w:left="1134" w:hanging="227"/>
      </w:pPr>
      <w:rPr>
        <w:rFonts w:ascii="Times New Roman" w:hAnsi="Times New Roman" w:cs="Times New Roman" w:hint="default"/>
      </w:rPr>
    </w:lvl>
    <w:lvl w:ilvl="5">
      <w:start w:val="1"/>
      <w:numFmt w:val="bullet"/>
      <w:lvlText w:val="■"/>
      <w:lvlJc w:val="left"/>
      <w:pPr>
        <w:tabs>
          <w:tab w:val="num" w:pos="1361"/>
        </w:tabs>
        <w:ind w:left="1361" w:hanging="227"/>
      </w:pPr>
      <w:rPr>
        <w:rFonts w:ascii="Times New Roman" w:hAnsi="Times New Roman" w:cs="Times New Roman" w:hint="default"/>
      </w:rPr>
    </w:lvl>
    <w:lvl w:ilvl="6">
      <w:start w:val="1"/>
      <w:numFmt w:val="bullet"/>
      <w:lvlText w:val=""/>
      <w:lvlJc w:val="left"/>
      <w:pPr>
        <w:tabs>
          <w:tab w:val="num" w:pos="1588"/>
        </w:tabs>
        <w:ind w:left="1588" w:hanging="227"/>
      </w:pPr>
      <w:rPr>
        <w:rFonts w:ascii="Symbol" w:hAnsi="Symbol" w:hint="default"/>
      </w:rPr>
    </w:lvl>
    <w:lvl w:ilvl="7">
      <w:start w:val="1"/>
      <w:numFmt w:val="bullet"/>
      <w:lvlText w:val="○"/>
      <w:lvlJc w:val="left"/>
      <w:pPr>
        <w:tabs>
          <w:tab w:val="num" w:pos="1814"/>
        </w:tabs>
        <w:ind w:left="1814" w:hanging="226"/>
      </w:pPr>
      <w:rPr>
        <w:rFonts w:ascii="Times New Roman" w:hAnsi="Times New Roman" w:cs="Times New Roman" w:hint="default"/>
      </w:rPr>
    </w:lvl>
    <w:lvl w:ilvl="8">
      <w:start w:val="1"/>
      <w:numFmt w:val="bullet"/>
      <w:lvlText w:val="■"/>
      <w:lvlJc w:val="left"/>
      <w:pPr>
        <w:tabs>
          <w:tab w:val="num" w:pos="2041"/>
        </w:tabs>
        <w:ind w:left="2041" w:hanging="227"/>
      </w:pPr>
      <w:rPr>
        <w:rFonts w:ascii="Times New Roman" w:hAnsi="Times New Roman" w:cs="Times New Roman" w:hint="default"/>
      </w:rPr>
    </w:lvl>
  </w:abstractNum>
  <w:abstractNum w:abstractNumId="2" w15:restartNumberingAfterBreak="0">
    <w:nsid w:val="7738779A"/>
    <w:multiLevelType w:val="multilevel"/>
    <w:tmpl w:val="77EC1FB2"/>
    <w:styleLink w:val="headings"/>
    <w:lvl w:ilvl="0">
      <w:start w:val="1"/>
      <w:numFmt w:val="decimal"/>
      <w:pStyle w:val="heading1"/>
      <w:lvlText w:val="%1"/>
      <w:lvlJc w:val="left"/>
      <w:pPr>
        <w:tabs>
          <w:tab w:val="num" w:pos="567"/>
        </w:tabs>
        <w:ind w:left="567" w:hanging="567"/>
      </w:pPr>
      <w:rPr>
        <w:rFonts w:hint="default"/>
      </w:rPr>
    </w:lvl>
    <w:lvl w:ilvl="1">
      <w:start w:val="1"/>
      <w:numFmt w:val="decimal"/>
      <w:pStyle w:val="heading2"/>
      <w:lvlText w:val="%1.%2"/>
      <w:lvlJc w:val="left"/>
      <w:pPr>
        <w:tabs>
          <w:tab w:val="num" w:pos="567"/>
        </w:tabs>
        <w:ind w:left="567" w:hanging="567"/>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64"/>
        </w:tabs>
        <w:ind w:left="964" w:hanging="964"/>
      </w:pPr>
      <w:rPr>
        <w:rFonts w:ascii="Times New Roman" w:hAnsi="Times New Roman" w:hint="default"/>
        <w:b w:val="0"/>
        <w:i/>
        <w:sz w:val="20"/>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7B274BC8"/>
    <w:multiLevelType w:val="multilevel"/>
    <w:tmpl w:val="72E65396"/>
    <w:styleLink w:val="arabnumitem"/>
    <w:lvl w:ilvl="0">
      <w:start w:val="1"/>
      <w:numFmt w:val="decimal"/>
      <w:lvlRestart w:val="0"/>
      <w:pStyle w:val="numitem"/>
      <w:lvlText w:val="%1."/>
      <w:lvlJc w:val="right"/>
      <w:pPr>
        <w:tabs>
          <w:tab w:val="num" w:pos="0"/>
        </w:tabs>
        <w:ind w:left="227" w:hanging="57"/>
      </w:pPr>
      <w:rPr>
        <w:rFonts w:hint="default"/>
      </w:rPr>
    </w:lvl>
    <w:lvl w:ilvl="1">
      <w:start w:val="1"/>
      <w:numFmt w:val="lowerLetter"/>
      <w:lvlText w:val="%2."/>
      <w:lvlJc w:val="left"/>
      <w:pPr>
        <w:tabs>
          <w:tab w:val="num" w:pos="227"/>
        </w:tabs>
        <w:ind w:left="454" w:hanging="227"/>
      </w:pPr>
      <w:rPr>
        <w:rFonts w:hint="default"/>
      </w:rPr>
    </w:lvl>
    <w:lvl w:ilvl="2">
      <w:start w:val="1"/>
      <w:numFmt w:val="decimal"/>
      <w:lvlText w:val="(%3)"/>
      <w:lvlJc w:val="left"/>
      <w:pPr>
        <w:tabs>
          <w:tab w:val="num" w:pos="454"/>
        </w:tabs>
        <w:ind w:left="794" w:hanging="340"/>
      </w:pPr>
      <w:rPr>
        <w:rFonts w:hint="default"/>
      </w:rPr>
    </w:lvl>
    <w:lvl w:ilvl="3">
      <w:start w:val="1"/>
      <w:numFmt w:val="lowerRoman"/>
      <w:lvlText w:val="%4."/>
      <w:lvlJc w:val="left"/>
      <w:pPr>
        <w:tabs>
          <w:tab w:val="num" w:pos="794"/>
        </w:tabs>
        <w:ind w:left="1077" w:hanging="283"/>
      </w:pPr>
      <w:rPr>
        <w:rFonts w:hint="default"/>
      </w:rPr>
    </w:lvl>
    <w:lvl w:ilvl="4">
      <w:start w:val="1"/>
      <w:numFmt w:val="lowerLetter"/>
      <w:lvlText w:val="(%5)"/>
      <w:lvlJc w:val="left"/>
      <w:pPr>
        <w:tabs>
          <w:tab w:val="num" w:pos="1077"/>
        </w:tabs>
        <w:ind w:left="1360" w:hanging="283"/>
      </w:pPr>
      <w:rPr>
        <w:rFonts w:hint="default"/>
      </w:rPr>
    </w:lvl>
    <w:lvl w:ilvl="5">
      <w:start w:val="1"/>
      <w:numFmt w:val="upperLetter"/>
      <w:lvlText w:val="%6."/>
      <w:lvlJc w:val="left"/>
      <w:pPr>
        <w:tabs>
          <w:tab w:val="num" w:pos="1360"/>
        </w:tabs>
        <w:ind w:left="1700" w:hanging="340"/>
      </w:pPr>
      <w:rPr>
        <w:rFonts w:hint="default"/>
      </w:rPr>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7D9521C8"/>
    <w:multiLevelType w:val="multilevel"/>
    <w:tmpl w:val="F35CB8F2"/>
    <w:styleLink w:val="referencelist"/>
    <w:lvl w:ilvl="0">
      <w:start w:val="1"/>
      <w:numFmt w:val="decimal"/>
      <w:pStyle w:val="referenceitem"/>
      <w:lvlText w:val="%1."/>
      <w:lvlJc w:val="right"/>
      <w:pPr>
        <w:tabs>
          <w:tab w:val="num" w:pos="341"/>
        </w:tabs>
        <w:ind w:left="341" w:hanging="114"/>
      </w:pPr>
      <w:rPr>
        <w:rFonts w:hint="default"/>
      </w:rPr>
    </w:lvl>
    <w:lvl w:ilvl="1">
      <w:start w:val="1"/>
      <w:numFmt w:val="lowerLetter"/>
      <w:lvlText w:val="%2."/>
      <w:lvlJc w:val="left"/>
      <w:pPr>
        <w:tabs>
          <w:tab w:val="num" w:pos="1896"/>
        </w:tabs>
        <w:ind w:left="1896" w:hanging="360"/>
      </w:pPr>
      <w:rPr>
        <w:rFonts w:hint="default"/>
      </w:rPr>
    </w:lvl>
    <w:lvl w:ilvl="2">
      <w:start w:val="1"/>
      <w:numFmt w:val="lowerRoman"/>
      <w:lvlText w:val="%3."/>
      <w:lvlJc w:val="right"/>
      <w:pPr>
        <w:tabs>
          <w:tab w:val="num" w:pos="2616"/>
        </w:tabs>
        <w:ind w:left="2616" w:hanging="180"/>
      </w:pPr>
      <w:rPr>
        <w:rFonts w:hint="default"/>
      </w:rPr>
    </w:lvl>
    <w:lvl w:ilvl="3">
      <w:start w:val="1"/>
      <w:numFmt w:val="decimal"/>
      <w:lvlText w:val="%4."/>
      <w:lvlJc w:val="left"/>
      <w:pPr>
        <w:tabs>
          <w:tab w:val="num" w:pos="3336"/>
        </w:tabs>
        <w:ind w:left="3336" w:hanging="360"/>
      </w:pPr>
      <w:rPr>
        <w:rFonts w:hint="default"/>
      </w:rPr>
    </w:lvl>
    <w:lvl w:ilvl="4">
      <w:start w:val="1"/>
      <w:numFmt w:val="lowerLetter"/>
      <w:lvlText w:val="%5."/>
      <w:lvlJc w:val="left"/>
      <w:pPr>
        <w:tabs>
          <w:tab w:val="num" w:pos="4056"/>
        </w:tabs>
        <w:ind w:left="4056" w:hanging="360"/>
      </w:pPr>
      <w:rPr>
        <w:rFonts w:hint="default"/>
      </w:rPr>
    </w:lvl>
    <w:lvl w:ilvl="5">
      <w:start w:val="1"/>
      <w:numFmt w:val="lowerRoman"/>
      <w:lvlText w:val="%6."/>
      <w:lvlJc w:val="right"/>
      <w:pPr>
        <w:tabs>
          <w:tab w:val="num" w:pos="4776"/>
        </w:tabs>
        <w:ind w:left="4776" w:hanging="180"/>
      </w:pPr>
      <w:rPr>
        <w:rFonts w:hint="default"/>
      </w:rPr>
    </w:lvl>
    <w:lvl w:ilvl="6">
      <w:start w:val="1"/>
      <w:numFmt w:val="decimal"/>
      <w:lvlText w:val="%7."/>
      <w:lvlJc w:val="left"/>
      <w:pPr>
        <w:tabs>
          <w:tab w:val="num" w:pos="5496"/>
        </w:tabs>
        <w:ind w:left="5496" w:hanging="360"/>
      </w:pPr>
      <w:rPr>
        <w:rFonts w:hint="default"/>
      </w:rPr>
    </w:lvl>
    <w:lvl w:ilvl="7">
      <w:start w:val="1"/>
      <w:numFmt w:val="lowerLetter"/>
      <w:lvlText w:val="%8."/>
      <w:lvlJc w:val="left"/>
      <w:pPr>
        <w:tabs>
          <w:tab w:val="num" w:pos="6216"/>
        </w:tabs>
        <w:ind w:left="6216" w:hanging="360"/>
      </w:pPr>
      <w:rPr>
        <w:rFonts w:hint="default"/>
      </w:rPr>
    </w:lvl>
    <w:lvl w:ilvl="8">
      <w:start w:val="1"/>
      <w:numFmt w:val="lowerRoman"/>
      <w:lvlText w:val="%9."/>
      <w:lvlJc w:val="right"/>
      <w:pPr>
        <w:tabs>
          <w:tab w:val="num" w:pos="6936"/>
        </w:tabs>
        <w:ind w:left="6936" w:hanging="180"/>
      </w:pPr>
      <w:rPr>
        <w:rFonts w:hint="default"/>
      </w:rPr>
    </w:lvl>
  </w:abstractNum>
  <w:num w:numId="1" w16cid:durableId="121311544">
    <w:abstractNumId w:val="0"/>
  </w:num>
  <w:num w:numId="2" w16cid:durableId="407272498">
    <w:abstractNumId w:val="0"/>
  </w:num>
  <w:num w:numId="3" w16cid:durableId="734205136">
    <w:abstractNumId w:val="1"/>
  </w:num>
  <w:num w:numId="4" w16cid:durableId="206651818">
    <w:abstractNumId w:val="1"/>
  </w:num>
  <w:num w:numId="5" w16cid:durableId="1186677825">
    <w:abstractNumId w:val="3"/>
  </w:num>
  <w:num w:numId="6" w16cid:durableId="393551084">
    <w:abstractNumId w:val="3"/>
  </w:num>
  <w:num w:numId="7" w16cid:durableId="824510237">
    <w:abstractNumId w:val="2"/>
  </w:num>
  <w:num w:numId="8" w16cid:durableId="1776435912">
    <w:abstractNumId w:val="4"/>
  </w:num>
  <w:num w:numId="9" w16cid:durableId="2033653337">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27"/>
  <w:autoHyphenation/>
  <w:hyphenationZone w:val="400"/>
  <w:doNotHyphenateCaps/>
  <w:evenAndOddHeaders/>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7FCE"/>
    <w:rsid w:val="00006501"/>
    <w:rsid w:val="00020509"/>
    <w:rsid w:val="00035039"/>
    <w:rsid w:val="000532C6"/>
    <w:rsid w:val="00053F43"/>
    <w:rsid w:val="00056FEC"/>
    <w:rsid w:val="0006417E"/>
    <w:rsid w:val="0008472E"/>
    <w:rsid w:val="00092A55"/>
    <w:rsid w:val="000970E8"/>
    <w:rsid w:val="000A1840"/>
    <w:rsid w:val="000B0E94"/>
    <w:rsid w:val="000C117B"/>
    <w:rsid w:val="000C5E52"/>
    <w:rsid w:val="000C6782"/>
    <w:rsid w:val="000D049F"/>
    <w:rsid w:val="000D1268"/>
    <w:rsid w:val="000F1334"/>
    <w:rsid w:val="000F2945"/>
    <w:rsid w:val="00125000"/>
    <w:rsid w:val="00131D2E"/>
    <w:rsid w:val="00134609"/>
    <w:rsid w:val="00135F61"/>
    <w:rsid w:val="00145B0A"/>
    <w:rsid w:val="00147E15"/>
    <w:rsid w:val="00161B3D"/>
    <w:rsid w:val="001A46F8"/>
    <w:rsid w:val="001A4F61"/>
    <w:rsid w:val="001A5022"/>
    <w:rsid w:val="001B62A9"/>
    <w:rsid w:val="001C6A77"/>
    <w:rsid w:val="001D7674"/>
    <w:rsid w:val="001E0561"/>
    <w:rsid w:val="001E27EB"/>
    <w:rsid w:val="001F4780"/>
    <w:rsid w:val="001F4F8E"/>
    <w:rsid w:val="001F6D93"/>
    <w:rsid w:val="00207303"/>
    <w:rsid w:val="00210F98"/>
    <w:rsid w:val="002215DF"/>
    <w:rsid w:val="0022612C"/>
    <w:rsid w:val="00227C9A"/>
    <w:rsid w:val="00246179"/>
    <w:rsid w:val="0027373F"/>
    <w:rsid w:val="00274A7D"/>
    <w:rsid w:val="002905BC"/>
    <w:rsid w:val="002909C2"/>
    <w:rsid w:val="002911C4"/>
    <w:rsid w:val="00297273"/>
    <w:rsid w:val="002D1AE4"/>
    <w:rsid w:val="002D36B1"/>
    <w:rsid w:val="002D5B05"/>
    <w:rsid w:val="002E1A2F"/>
    <w:rsid w:val="002F3E34"/>
    <w:rsid w:val="002F7A39"/>
    <w:rsid w:val="00300E32"/>
    <w:rsid w:val="00304BFB"/>
    <w:rsid w:val="0030779E"/>
    <w:rsid w:val="00332C41"/>
    <w:rsid w:val="00342EF6"/>
    <w:rsid w:val="003433B0"/>
    <w:rsid w:val="00352714"/>
    <w:rsid w:val="00354A94"/>
    <w:rsid w:val="00355F05"/>
    <w:rsid w:val="00363D6A"/>
    <w:rsid w:val="0036503A"/>
    <w:rsid w:val="0037270A"/>
    <w:rsid w:val="00377252"/>
    <w:rsid w:val="003818E9"/>
    <w:rsid w:val="003923BE"/>
    <w:rsid w:val="003B5A69"/>
    <w:rsid w:val="003C3C33"/>
    <w:rsid w:val="003D43ED"/>
    <w:rsid w:val="003E6F00"/>
    <w:rsid w:val="003F0C5D"/>
    <w:rsid w:val="00400A99"/>
    <w:rsid w:val="00404CF7"/>
    <w:rsid w:val="00412D71"/>
    <w:rsid w:val="00412FF1"/>
    <w:rsid w:val="004144C5"/>
    <w:rsid w:val="004363D0"/>
    <w:rsid w:val="00437B26"/>
    <w:rsid w:val="00455F06"/>
    <w:rsid w:val="004578F6"/>
    <w:rsid w:val="004624AA"/>
    <w:rsid w:val="00480CDD"/>
    <w:rsid w:val="00481CAA"/>
    <w:rsid w:val="0048284A"/>
    <w:rsid w:val="00487951"/>
    <w:rsid w:val="004906D7"/>
    <w:rsid w:val="004A7CF6"/>
    <w:rsid w:val="004C1144"/>
    <w:rsid w:val="004C4C49"/>
    <w:rsid w:val="004E7D14"/>
    <w:rsid w:val="004F305B"/>
    <w:rsid w:val="004F69CE"/>
    <w:rsid w:val="00501E83"/>
    <w:rsid w:val="00502C4A"/>
    <w:rsid w:val="00506793"/>
    <w:rsid w:val="00507B64"/>
    <w:rsid w:val="0051663C"/>
    <w:rsid w:val="005175CB"/>
    <w:rsid w:val="00522536"/>
    <w:rsid w:val="005265D7"/>
    <w:rsid w:val="00535FEA"/>
    <w:rsid w:val="005553EC"/>
    <w:rsid w:val="00576C24"/>
    <w:rsid w:val="0057794E"/>
    <w:rsid w:val="00590288"/>
    <w:rsid w:val="005A5775"/>
    <w:rsid w:val="005C1432"/>
    <w:rsid w:val="005D2EC3"/>
    <w:rsid w:val="005D4FD0"/>
    <w:rsid w:val="005E1E24"/>
    <w:rsid w:val="005E3C5A"/>
    <w:rsid w:val="005F08EC"/>
    <w:rsid w:val="005F1531"/>
    <w:rsid w:val="00604983"/>
    <w:rsid w:val="0060655B"/>
    <w:rsid w:val="00613A8D"/>
    <w:rsid w:val="00634D0E"/>
    <w:rsid w:val="00636774"/>
    <w:rsid w:val="00640C00"/>
    <w:rsid w:val="00643B19"/>
    <w:rsid w:val="00650334"/>
    <w:rsid w:val="00666663"/>
    <w:rsid w:val="0066688D"/>
    <w:rsid w:val="00671AE3"/>
    <w:rsid w:val="00693962"/>
    <w:rsid w:val="006A124B"/>
    <w:rsid w:val="006A3DB4"/>
    <w:rsid w:val="006A5362"/>
    <w:rsid w:val="006C50CD"/>
    <w:rsid w:val="006F45B7"/>
    <w:rsid w:val="00706F1D"/>
    <w:rsid w:val="007124E1"/>
    <w:rsid w:val="00722735"/>
    <w:rsid w:val="007267FC"/>
    <w:rsid w:val="0073612D"/>
    <w:rsid w:val="0074513A"/>
    <w:rsid w:val="00756B81"/>
    <w:rsid w:val="00757590"/>
    <w:rsid w:val="00761D8A"/>
    <w:rsid w:val="00763480"/>
    <w:rsid w:val="00781D0E"/>
    <w:rsid w:val="00786343"/>
    <w:rsid w:val="0079747F"/>
    <w:rsid w:val="007A5278"/>
    <w:rsid w:val="007A5B9F"/>
    <w:rsid w:val="007B3E1B"/>
    <w:rsid w:val="007C77EE"/>
    <w:rsid w:val="007D316C"/>
    <w:rsid w:val="007D544D"/>
    <w:rsid w:val="007E7B72"/>
    <w:rsid w:val="007F3927"/>
    <w:rsid w:val="007F64A6"/>
    <w:rsid w:val="00825EB6"/>
    <w:rsid w:val="00836440"/>
    <w:rsid w:val="008537C2"/>
    <w:rsid w:val="00855DC3"/>
    <w:rsid w:val="00864478"/>
    <w:rsid w:val="00870673"/>
    <w:rsid w:val="00885BE3"/>
    <w:rsid w:val="00886684"/>
    <w:rsid w:val="008870FE"/>
    <w:rsid w:val="00896FD4"/>
    <w:rsid w:val="008A0ED9"/>
    <w:rsid w:val="008B4F0C"/>
    <w:rsid w:val="008B5A7C"/>
    <w:rsid w:val="008B66DB"/>
    <w:rsid w:val="008C432F"/>
    <w:rsid w:val="008C6D67"/>
    <w:rsid w:val="008D24F6"/>
    <w:rsid w:val="008E1321"/>
    <w:rsid w:val="008E2487"/>
    <w:rsid w:val="008E296D"/>
    <w:rsid w:val="008E2A25"/>
    <w:rsid w:val="008F7248"/>
    <w:rsid w:val="008F762B"/>
    <w:rsid w:val="009154C5"/>
    <w:rsid w:val="00934748"/>
    <w:rsid w:val="00953FCD"/>
    <w:rsid w:val="009554CD"/>
    <w:rsid w:val="0095682A"/>
    <w:rsid w:val="009604AC"/>
    <w:rsid w:val="00963B6B"/>
    <w:rsid w:val="00967694"/>
    <w:rsid w:val="009930E4"/>
    <w:rsid w:val="009948E7"/>
    <w:rsid w:val="0099662C"/>
    <w:rsid w:val="009A66F1"/>
    <w:rsid w:val="009A6D9E"/>
    <w:rsid w:val="009B2539"/>
    <w:rsid w:val="009B2755"/>
    <w:rsid w:val="009B3324"/>
    <w:rsid w:val="009C3CA4"/>
    <w:rsid w:val="009D4FBB"/>
    <w:rsid w:val="009D6261"/>
    <w:rsid w:val="009F0315"/>
    <w:rsid w:val="009F16BE"/>
    <w:rsid w:val="009F52C1"/>
    <w:rsid w:val="009F7FCE"/>
    <w:rsid w:val="00A00CF0"/>
    <w:rsid w:val="00A12AB9"/>
    <w:rsid w:val="00A13D60"/>
    <w:rsid w:val="00A14A34"/>
    <w:rsid w:val="00A2566C"/>
    <w:rsid w:val="00A41943"/>
    <w:rsid w:val="00A41A82"/>
    <w:rsid w:val="00A42382"/>
    <w:rsid w:val="00A432CA"/>
    <w:rsid w:val="00A50924"/>
    <w:rsid w:val="00A5679F"/>
    <w:rsid w:val="00A61DE6"/>
    <w:rsid w:val="00A73D05"/>
    <w:rsid w:val="00A74D09"/>
    <w:rsid w:val="00A75367"/>
    <w:rsid w:val="00A92141"/>
    <w:rsid w:val="00A95783"/>
    <w:rsid w:val="00AA065C"/>
    <w:rsid w:val="00AA1F73"/>
    <w:rsid w:val="00AB6398"/>
    <w:rsid w:val="00AB689A"/>
    <w:rsid w:val="00AC06A5"/>
    <w:rsid w:val="00AC0C90"/>
    <w:rsid w:val="00AC656F"/>
    <w:rsid w:val="00AD3A27"/>
    <w:rsid w:val="00AF5A52"/>
    <w:rsid w:val="00B01DE3"/>
    <w:rsid w:val="00B03603"/>
    <w:rsid w:val="00B23481"/>
    <w:rsid w:val="00B37D13"/>
    <w:rsid w:val="00B4422A"/>
    <w:rsid w:val="00B55C73"/>
    <w:rsid w:val="00B61A93"/>
    <w:rsid w:val="00B6480C"/>
    <w:rsid w:val="00B72B1B"/>
    <w:rsid w:val="00B72CCE"/>
    <w:rsid w:val="00BE3B66"/>
    <w:rsid w:val="00C00425"/>
    <w:rsid w:val="00C03632"/>
    <w:rsid w:val="00C17D61"/>
    <w:rsid w:val="00C20FE0"/>
    <w:rsid w:val="00C2291D"/>
    <w:rsid w:val="00C32AA8"/>
    <w:rsid w:val="00C357B2"/>
    <w:rsid w:val="00C403D8"/>
    <w:rsid w:val="00C412F2"/>
    <w:rsid w:val="00C50F51"/>
    <w:rsid w:val="00C837AD"/>
    <w:rsid w:val="00C84BC4"/>
    <w:rsid w:val="00C87311"/>
    <w:rsid w:val="00C90806"/>
    <w:rsid w:val="00C9262B"/>
    <w:rsid w:val="00CB3934"/>
    <w:rsid w:val="00CC0B39"/>
    <w:rsid w:val="00CC3C06"/>
    <w:rsid w:val="00CC564F"/>
    <w:rsid w:val="00CD2B32"/>
    <w:rsid w:val="00CD58D6"/>
    <w:rsid w:val="00CE7794"/>
    <w:rsid w:val="00CF57DA"/>
    <w:rsid w:val="00D1648A"/>
    <w:rsid w:val="00D22028"/>
    <w:rsid w:val="00D62053"/>
    <w:rsid w:val="00D91219"/>
    <w:rsid w:val="00D91EF6"/>
    <w:rsid w:val="00D96356"/>
    <w:rsid w:val="00DA16FC"/>
    <w:rsid w:val="00DA368A"/>
    <w:rsid w:val="00DA67A0"/>
    <w:rsid w:val="00DE3E8B"/>
    <w:rsid w:val="00DE4030"/>
    <w:rsid w:val="00DE49E4"/>
    <w:rsid w:val="00DE5A44"/>
    <w:rsid w:val="00E0430C"/>
    <w:rsid w:val="00E15BFB"/>
    <w:rsid w:val="00E2580D"/>
    <w:rsid w:val="00E31597"/>
    <w:rsid w:val="00E4573F"/>
    <w:rsid w:val="00E551FC"/>
    <w:rsid w:val="00E64F3B"/>
    <w:rsid w:val="00E66948"/>
    <w:rsid w:val="00E67EEE"/>
    <w:rsid w:val="00E75C36"/>
    <w:rsid w:val="00E81081"/>
    <w:rsid w:val="00E832D6"/>
    <w:rsid w:val="00E85D3A"/>
    <w:rsid w:val="00E920F7"/>
    <w:rsid w:val="00E97368"/>
    <w:rsid w:val="00EA5F96"/>
    <w:rsid w:val="00ED234A"/>
    <w:rsid w:val="00ED3E18"/>
    <w:rsid w:val="00ED56D0"/>
    <w:rsid w:val="00EE3C8C"/>
    <w:rsid w:val="00EE53BF"/>
    <w:rsid w:val="00EE64BE"/>
    <w:rsid w:val="00EF1734"/>
    <w:rsid w:val="00F01EF2"/>
    <w:rsid w:val="00F02AFF"/>
    <w:rsid w:val="00F10828"/>
    <w:rsid w:val="00F13BC4"/>
    <w:rsid w:val="00F141D4"/>
    <w:rsid w:val="00F22967"/>
    <w:rsid w:val="00F31669"/>
    <w:rsid w:val="00F321B4"/>
    <w:rsid w:val="00F40885"/>
    <w:rsid w:val="00F40C80"/>
    <w:rsid w:val="00F448D7"/>
    <w:rsid w:val="00F52F34"/>
    <w:rsid w:val="00F5341B"/>
    <w:rsid w:val="00F63C37"/>
    <w:rsid w:val="00F81634"/>
    <w:rsid w:val="00F92499"/>
    <w:rsid w:val="00F968C3"/>
    <w:rsid w:val="00FA7487"/>
    <w:rsid w:val="00FD55A5"/>
    <w:rsid w:val="013B286A"/>
    <w:rsid w:val="016ADCB0"/>
    <w:rsid w:val="0171AFEC"/>
    <w:rsid w:val="019AB669"/>
    <w:rsid w:val="01D214B2"/>
    <w:rsid w:val="0266DBAC"/>
    <w:rsid w:val="02BE633B"/>
    <w:rsid w:val="0318C59D"/>
    <w:rsid w:val="0355E0C0"/>
    <w:rsid w:val="03A09C5A"/>
    <w:rsid w:val="04FD9B87"/>
    <w:rsid w:val="05041373"/>
    <w:rsid w:val="0518B892"/>
    <w:rsid w:val="05659817"/>
    <w:rsid w:val="05D39130"/>
    <w:rsid w:val="05FEC1BB"/>
    <w:rsid w:val="06A1DA9D"/>
    <w:rsid w:val="0762506B"/>
    <w:rsid w:val="07FFA90F"/>
    <w:rsid w:val="0886AF6A"/>
    <w:rsid w:val="08BC61F6"/>
    <w:rsid w:val="0932DD32"/>
    <w:rsid w:val="09992B7F"/>
    <w:rsid w:val="09C62140"/>
    <w:rsid w:val="09D9FEA5"/>
    <w:rsid w:val="0A9E6C51"/>
    <w:rsid w:val="0B11C546"/>
    <w:rsid w:val="0B2234E4"/>
    <w:rsid w:val="0B237DFB"/>
    <w:rsid w:val="0B3AAE70"/>
    <w:rsid w:val="0B73CED9"/>
    <w:rsid w:val="0BE9B8D3"/>
    <w:rsid w:val="0BFCE352"/>
    <w:rsid w:val="0C36957F"/>
    <w:rsid w:val="0CF80578"/>
    <w:rsid w:val="0D302CED"/>
    <w:rsid w:val="0D389A2E"/>
    <w:rsid w:val="0DC9DD61"/>
    <w:rsid w:val="0E754A4C"/>
    <w:rsid w:val="0E792287"/>
    <w:rsid w:val="0F1ACDD5"/>
    <w:rsid w:val="0F98E92B"/>
    <w:rsid w:val="105C60C7"/>
    <w:rsid w:val="106388D2"/>
    <w:rsid w:val="10803AC0"/>
    <w:rsid w:val="113A4171"/>
    <w:rsid w:val="124E7036"/>
    <w:rsid w:val="138854BF"/>
    <w:rsid w:val="141247A8"/>
    <w:rsid w:val="1484865E"/>
    <w:rsid w:val="1585822A"/>
    <w:rsid w:val="15BA8B70"/>
    <w:rsid w:val="15D27034"/>
    <w:rsid w:val="15D9EF2F"/>
    <w:rsid w:val="1607EB69"/>
    <w:rsid w:val="16D7AF71"/>
    <w:rsid w:val="1752E1E8"/>
    <w:rsid w:val="17AC29D0"/>
    <w:rsid w:val="17B321FC"/>
    <w:rsid w:val="17EA814D"/>
    <w:rsid w:val="17F315C9"/>
    <w:rsid w:val="1851B570"/>
    <w:rsid w:val="18654781"/>
    <w:rsid w:val="18C35E07"/>
    <w:rsid w:val="19676E9A"/>
    <w:rsid w:val="19988B49"/>
    <w:rsid w:val="19A3E157"/>
    <w:rsid w:val="19BAFE8B"/>
    <w:rsid w:val="19E27083"/>
    <w:rsid w:val="1A012AFB"/>
    <w:rsid w:val="1A02EA39"/>
    <w:rsid w:val="1AB12F97"/>
    <w:rsid w:val="1AB1D64C"/>
    <w:rsid w:val="1BBE5FE1"/>
    <w:rsid w:val="1BDB4498"/>
    <w:rsid w:val="1C051287"/>
    <w:rsid w:val="1C07AF25"/>
    <w:rsid w:val="1C20B89C"/>
    <w:rsid w:val="1C352DE1"/>
    <w:rsid w:val="1C7B8319"/>
    <w:rsid w:val="1D11ADD6"/>
    <w:rsid w:val="1D5CB092"/>
    <w:rsid w:val="1D75DF1D"/>
    <w:rsid w:val="1DB9E5BE"/>
    <w:rsid w:val="1DE2ABD2"/>
    <w:rsid w:val="1E1E98F1"/>
    <w:rsid w:val="1E89DD96"/>
    <w:rsid w:val="1F0A53D2"/>
    <w:rsid w:val="1F2372A5"/>
    <w:rsid w:val="20F777BB"/>
    <w:rsid w:val="21869041"/>
    <w:rsid w:val="21F15962"/>
    <w:rsid w:val="226D395F"/>
    <w:rsid w:val="22976D2D"/>
    <w:rsid w:val="22A76AC2"/>
    <w:rsid w:val="22BC4508"/>
    <w:rsid w:val="22CA699A"/>
    <w:rsid w:val="22EE034C"/>
    <w:rsid w:val="231200FA"/>
    <w:rsid w:val="237CCC5C"/>
    <w:rsid w:val="23DF86EB"/>
    <w:rsid w:val="23E97702"/>
    <w:rsid w:val="2401B9CC"/>
    <w:rsid w:val="2429E43F"/>
    <w:rsid w:val="24D91B1A"/>
    <w:rsid w:val="25BE3DFD"/>
    <w:rsid w:val="25CCB5BB"/>
    <w:rsid w:val="25D6E108"/>
    <w:rsid w:val="261EB69D"/>
    <w:rsid w:val="2660F289"/>
    <w:rsid w:val="2674B387"/>
    <w:rsid w:val="26FF7594"/>
    <w:rsid w:val="27098615"/>
    <w:rsid w:val="27294618"/>
    <w:rsid w:val="280E7AEB"/>
    <w:rsid w:val="28252BD2"/>
    <w:rsid w:val="28ECD97C"/>
    <w:rsid w:val="29C8E6F1"/>
    <w:rsid w:val="29F3A1F1"/>
    <w:rsid w:val="2A054165"/>
    <w:rsid w:val="2A0BB564"/>
    <w:rsid w:val="2A497D2C"/>
    <w:rsid w:val="2C4FA92B"/>
    <w:rsid w:val="2D20F9C8"/>
    <w:rsid w:val="2DA7CCDF"/>
    <w:rsid w:val="2DC50469"/>
    <w:rsid w:val="2E0C68A5"/>
    <w:rsid w:val="2EE51415"/>
    <w:rsid w:val="2F6C31E7"/>
    <w:rsid w:val="2FA6B1F4"/>
    <w:rsid w:val="302DC8FB"/>
    <w:rsid w:val="303909AA"/>
    <w:rsid w:val="30979405"/>
    <w:rsid w:val="30EE72EB"/>
    <w:rsid w:val="3147121C"/>
    <w:rsid w:val="316D44A0"/>
    <w:rsid w:val="3205C1F2"/>
    <w:rsid w:val="322E5297"/>
    <w:rsid w:val="32414130"/>
    <w:rsid w:val="32443C68"/>
    <w:rsid w:val="3340EF8F"/>
    <w:rsid w:val="34985C5E"/>
    <w:rsid w:val="355F9AEC"/>
    <w:rsid w:val="360E505D"/>
    <w:rsid w:val="3638ACE2"/>
    <w:rsid w:val="36AF908F"/>
    <w:rsid w:val="37061402"/>
    <w:rsid w:val="3752EEF3"/>
    <w:rsid w:val="38089680"/>
    <w:rsid w:val="380FDD23"/>
    <w:rsid w:val="3819D32A"/>
    <w:rsid w:val="3914D5DE"/>
    <w:rsid w:val="39A5FF21"/>
    <w:rsid w:val="39AB9CD6"/>
    <w:rsid w:val="39C67BA7"/>
    <w:rsid w:val="3AD28695"/>
    <w:rsid w:val="3B09661C"/>
    <w:rsid w:val="3B59F722"/>
    <w:rsid w:val="3B857215"/>
    <w:rsid w:val="3B990CE5"/>
    <w:rsid w:val="3BDD50E2"/>
    <w:rsid w:val="3BE805DE"/>
    <w:rsid w:val="3D24AFA7"/>
    <w:rsid w:val="3D5F2B82"/>
    <w:rsid w:val="3D9D3832"/>
    <w:rsid w:val="3DAF8FAC"/>
    <w:rsid w:val="3DDDC1D5"/>
    <w:rsid w:val="3DEE1FCC"/>
    <w:rsid w:val="3E96911B"/>
    <w:rsid w:val="3EBDA883"/>
    <w:rsid w:val="3ED79A75"/>
    <w:rsid w:val="3EE64A09"/>
    <w:rsid w:val="3F238D77"/>
    <w:rsid w:val="3F36B76D"/>
    <w:rsid w:val="3F851C2A"/>
    <w:rsid w:val="3F9056D6"/>
    <w:rsid w:val="402D274B"/>
    <w:rsid w:val="403F8565"/>
    <w:rsid w:val="412FB4F5"/>
    <w:rsid w:val="4189E8C5"/>
    <w:rsid w:val="41D34C9E"/>
    <w:rsid w:val="422DBAD0"/>
    <w:rsid w:val="42510395"/>
    <w:rsid w:val="428CB759"/>
    <w:rsid w:val="428D4DFE"/>
    <w:rsid w:val="42AA2CFE"/>
    <w:rsid w:val="42B18107"/>
    <w:rsid w:val="430F2E2C"/>
    <w:rsid w:val="437BFB3D"/>
    <w:rsid w:val="43FCDDA0"/>
    <w:rsid w:val="4407020B"/>
    <w:rsid w:val="44696099"/>
    <w:rsid w:val="44737347"/>
    <w:rsid w:val="44831E4C"/>
    <w:rsid w:val="4517D985"/>
    <w:rsid w:val="451B0035"/>
    <w:rsid w:val="45CC1026"/>
    <w:rsid w:val="45F7B1AA"/>
    <w:rsid w:val="463DA4B8"/>
    <w:rsid w:val="47A09B30"/>
    <w:rsid w:val="47B1A416"/>
    <w:rsid w:val="480D8EE8"/>
    <w:rsid w:val="498B349B"/>
    <w:rsid w:val="4A014A3A"/>
    <w:rsid w:val="4A047DB1"/>
    <w:rsid w:val="4A160D7C"/>
    <w:rsid w:val="4A31D08C"/>
    <w:rsid w:val="4A750A9B"/>
    <w:rsid w:val="4A820EC6"/>
    <w:rsid w:val="4AD25928"/>
    <w:rsid w:val="4B1C0E64"/>
    <w:rsid w:val="4B369883"/>
    <w:rsid w:val="4BF640F6"/>
    <w:rsid w:val="4DABCF50"/>
    <w:rsid w:val="4E070F41"/>
    <w:rsid w:val="4E0A866C"/>
    <w:rsid w:val="4E1C582F"/>
    <w:rsid w:val="4E369767"/>
    <w:rsid w:val="4E520E49"/>
    <w:rsid w:val="4E523163"/>
    <w:rsid w:val="4E78F2C9"/>
    <w:rsid w:val="4ED7E5D3"/>
    <w:rsid w:val="4EFB5931"/>
    <w:rsid w:val="4F1702CF"/>
    <w:rsid w:val="4F388111"/>
    <w:rsid w:val="4FF8B37C"/>
    <w:rsid w:val="50465EB5"/>
    <w:rsid w:val="5046CC96"/>
    <w:rsid w:val="50D67433"/>
    <w:rsid w:val="50DA0B03"/>
    <w:rsid w:val="517B8EC5"/>
    <w:rsid w:val="51A9F4B4"/>
    <w:rsid w:val="51B72F57"/>
    <w:rsid w:val="51EA7AD7"/>
    <w:rsid w:val="5209D831"/>
    <w:rsid w:val="524A6CDC"/>
    <w:rsid w:val="52C49C08"/>
    <w:rsid w:val="53391A01"/>
    <w:rsid w:val="5433EB76"/>
    <w:rsid w:val="557D6AEA"/>
    <w:rsid w:val="56337AD4"/>
    <w:rsid w:val="57424D05"/>
    <w:rsid w:val="590CC8D8"/>
    <w:rsid w:val="5929A845"/>
    <w:rsid w:val="5979D0E5"/>
    <w:rsid w:val="5985583C"/>
    <w:rsid w:val="5997141D"/>
    <w:rsid w:val="5A086B31"/>
    <w:rsid w:val="5A3821EC"/>
    <w:rsid w:val="5A595DE4"/>
    <w:rsid w:val="5AA2A8B1"/>
    <w:rsid w:val="5B42B0CF"/>
    <w:rsid w:val="5B482918"/>
    <w:rsid w:val="5B6D8DDA"/>
    <w:rsid w:val="5B7B5C19"/>
    <w:rsid w:val="5BA16FF4"/>
    <w:rsid w:val="5BA2131A"/>
    <w:rsid w:val="5BB4CC1F"/>
    <w:rsid w:val="5BF47532"/>
    <w:rsid w:val="5C7F3019"/>
    <w:rsid w:val="5D41C80B"/>
    <w:rsid w:val="5DEC620E"/>
    <w:rsid w:val="5E5ED298"/>
    <w:rsid w:val="5E5F9690"/>
    <w:rsid w:val="5EB5301B"/>
    <w:rsid w:val="5F249120"/>
    <w:rsid w:val="5F779E11"/>
    <w:rsid w:val="600C9514"/>
    <w:rsid w:val="60468987"/>
    <w:rsid w:val="6058625F"/>
    <w:rsid w:val="60648A7B"/>
    <w:rsid w:val="6076ADB5"/>
    <w:rsid w:val="61168C45"/>
    <w:rsid w:val="6148361D"/>
    <w:rsid w:val="614BF7D7"/>
    <w:rsid w:val="61593788"/>
    <w:rsid w:val="622FBFDC"/>
    <w:rsid w:val="625304F1"/>
    <w:rsid w:val="63992049"/>
    <w:rsid w:val="63FE0E37"/>
    <w:rsid w:val="640BB819"/>
    <w:rsid w:val="641BE913"/>
    <w:rsid w:val="6476B7C6"/>
    <w:rsid w:val="648DDAF6"/>
    <w:rsid w:val="64AC3309"/>
    <w:rsid w:val="64C32CB6"/>
    <w:rsid w:val="64CED949"/>
    <w:rsid w:val="6507AC3A"/>
    <w:rsid w:val="660177F3"/>
    <w:rsid w:val="66657DD1"/>
    <w:rsid w:val="66F5CB97"/>
    <w:rsid w:val="66FD8355"/>
    <w:rsid w:val="6785D4CF"/>
    <w:rsid w:val="67E09004"/>
    <w:rsid w:val="686739B1"/>
    <w:rsid w:val="68F999EF"/>
    <w:rsid w:val="6900F134"/>
    <w:rsid w:val="69C3A266"/>
    <w:rsid w:val="6AEE8049"/>
    <w:rsid w:val="6B3BF12C"/>
    <w:rsid w:val="6B963EF3"/>
    <w:rsid w:val="6B9A1223"/>
    <w:rsid w:val="6BDE86AF"/>
    <w:rsid w:val="6C00B44F"/>
    <w:rsid w:val="6C0CD07D"/>
    <w:rsid w:val="6D29C9B6"/>
    <w:rsid w:val="6D3D4BF2"/>
    <w:rsid w:val="6D77ADEB"/>
    <w:rsid w:val="6DAB3D39"/>
    <w:rsid w:val="6DF26EFB"/>
    <w:rsid w:val="6DFAC634"/>
    <w:rsid w:val="6E6957F8"/>
    <w:rsid w:val="6E6AA1F4"/>
    <w:rsid w:val="6EA53190"/>
    <w:rsid w:val="6F27110D"/>
    <w:rsid w:val="70379AD3"/>
    <w:rsid w:val="708BA106"/>
    <w:rsid w:val="70D20803"/>
    <w:rsid w:val="70D4F033"/>
    <w:rsid w:val="715A3AF7"/>
    <w:rsid w:val="7267BAD3"/>
    <w:rsid w:val="72CADD49"/>
    <w:rsid w:val="7339AA66"/>
    <w:rsid w:val="73463A61"/>
    <w:rsid w:val="739BED64"/>
    <w:rsid w:val="740D9C91"/>
    <w:rsid w:val="7431363C"/>
    <w:rsid w:val="7441DA17"/>
    <w:rsid w:val="74C4FF79"/>
    <w:rsid w:val="74DE4471"/>
    <w:rsid w:val="74F8A400"/>
    <w:rsid w:val="753DEFF5"/>
    <w:rsid w:val="757A49D5"/>
    <w:rsid w:val="7586624B"/>
    <w:rsid w:val="75C490C4"/>
    <w:rsid w:val="763C36A1"/>
    <w:rsid w:val="766B05F8"/>
    <w:rsid w:val="7671DC9B"/>
    <w:rsid w:val="76864760"/>
    <w:rsid w:val="769F3DFC"/>
    <w:rsid w:val="76A86EA3"/>
    <w:rsid w:val="773E0B61"/>
    <w:rsid w:val="77CF215D"/>
    <w:rsid w:val="77F838AD"/>
    <w:rsid w:val="78F651D8"/>
    <w:rsid w:val="7B1B61CF"/>
    <w:rsid w:val="7B4BAFAB"/>
    <w:rsid w:val="7B57891B"/>
    <w:rsid w:val="7B620510"/>
    <w:rsid w:val="7C72290A"/>
    <w:rsid w:val="7D14611E"/>
    <w:rsid w:val="7D2D4406"/>
    <w:rsid w:val="7D56A142"/>
    <w:rsid w:val="7DA8ABBF"/>
    <w:rsid w:val="7DBCDF42"/>
    <w:rsid w:val="7DCE3116"/>
    <w:rsid w:val="7DCEC7BA"/>
    <w:rsid w:val="7E149154"/>
    <w:rsid w:val="7FE7CBA5"/>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CE6A98B"/>
  <w15:docId w15:val="{4350FD72-C282-4529-999A-E662787767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pPr>
        <w:spacing w:line="240" w:lineRule="atLeast"/>
      </w:pPr>
    </w:pPrDefault>
  </w:docDefaults>
  <w:latentStyles w:defLockedState="0" w:defUIPriority="0" w:defSemiHidden="0" w:defUnhideWhenUsed="0" w:defQFormat="0" w:count="376">
    <w:lsdException w:name="Normal" w:qFormat="1"/>
    <w:lsdException w:name="heading 1" w:semiHidden="1"/>
    <w:lsdException w:name="heading 2" w:semiHidden="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lsdException w:name="toa heading" w:semiHidden="1" w:unhideWhenUsed="1"/>
    <w:lsdException w:name="List" w:semiHidden="1" w:unhideWhenUsed="1"/>
    <w:lsdException w:name="List Bullet" w:semiHidden="1"/>
    <w:lsdException w:name="List Number" w:semiHidden="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lsdException w:name="List Continue 4" w:semiHidden="1"/>
    <w:lsdException w:name="List Continue 5" w:semiHidden="1"/>
    <w:lsdException w:name="Message Header" w:semiHidden="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lsdException w:name="No Spacing"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Intense Reference" w:semiHidden="1"/>
    <w:lsdException w:name="Book Title" w:semiHidden="1"/>
    <w:lsdException w:name="Bibliography" w:semiHidden="1"/>
    <w:lsdException w:name="TOC Heading" w:semiHidden="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7667"/>
    <w:pPr>
      <w:overflowPunct w:val="0"/>
      <w:autoSpaceDE w:val="0"/>
      <w:autoSpaceDN w:val="0"/>
      <w:adjustRightInd w:val="0"/>
      <w:ind w:firstLine="227"/>
      <w:jc w:val="both"/>
      <w:textAlignment w:val="baseline"/>
    </w:pPr>
  </w:style>
  <w:style w:type="paragraph" w:styleId="Heading10">
    <w:name w:val="heading 1"/>
    <w:basedOn w:val="Normal"/>
    <w:next w:val="p1a"/>
    <w:semiHidden/>
    <w:unhideWhenUsed/>
    <w:qFormat/>
    <w:pPr>
      <w:keepNext/>
      <w:keepLines/>
      <w:suppressAutoHyphens/>
      <w:spacing w:before="360" w:after="240" w:line="300" w:lineRule="atLeast"/>
      <w:ind w:left="567" w:hanging="567"/>
      <w:jc w:val="left"/>
      <w:outlineLvl w:val="0"/>
    </w:pPr>
    <w:rPr>
      <w:b/>
      <w:sz w:val="24"/>
    </w:rPr>
  </w:style>
  <w:style w:type="paragraph" w:styleId="Heading20">
    <w:name w:val="heading 2"/>
    <w:basedOn w:val="Normal"/>
    <w:next w:val="p1a"/>
    <w:semiHidden/>
    <w:unhideWhenUsed/>
    <w:qFormat/>
    <w:pPr>
      <w:keepNext/>
      <w:keepLines/>
      <w:suppressAutoHyphens/>
      <w:spacing w:before="360" w:after="160"/>
      <w:ind w:left="567" w:hanging="567"/>
      <w:jc w:val="left"/>
      <w:outlineLvl w:val="1"/>
    </w:pPr>
    <w:rPr>
      <w:b/>
    </w:rPr>
  </w:style>
  <w:style w:type="paragraph" w:styleId="Heading3">
    <w:name w:val="heading 3"/>
    <w:basedOn w:val="Normal"/>
    <w:next w:val="Normal"/>
    <w:qFormat/>
    <w:pPr>
      <w:spacing w:before="360"/>
      <w:ind w:firstLine="0"/>
      <w:outlineLvl w:val="2"/>
    </w:pPr>
  </w:style>
  <w:style w:type="paragraph" w:styleId="Heading4">
    <w:name w:val="heading 4"/>
    <w:basedOn w:val="Normal"/>
    <w:next w:val="Normal"/>
    <w:qFormat/>
    <w:pPr>
      <w:spacing w:before="240"/>
      <w:ind w:firstLine="0"/>
      <w:outlineLvl w:val="3"/>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bstract">
    <w:name w:val="abstract"/>
    <w:basedOn w:val="Normal"/>
    <w:pPr>
      <w:spacing w:before="600" w:after="360" w:line="220" w:lineRule="atLeast"/>
      <w:ind w:left="567" w:right="567"/>
      <w:contextualSpacing/>
    </w:pPr>
    <w:rPr>
      <w:sz w:val="18"/>
    </w:rPr>
  </w:style>
  <w:style w:type="paragraph" w:customStyle="1" w:styleId="address">
    <w:name w:val="address"/>
    <w:basedOn w:val="Normal"/>
    <w:pPr>
      <w:spacing w:after="200" w:line="220" w:lineRule="atLeast"/>
      <w:ind w:firstLine="0"/>
      <w:contextualSpacing/>
      <w:jc w:val="center"/>
    </w:pPr>
    <w:rPr>
      <w:sz w:val="18"/>
    </w:rPr>
  </w:style>
  <w:style w:type="numbering" w:customStyle="1" w:styleId="arabnumitem">
    <w:name w:val="arabnumitem"/>
    <w:basedOn w:val="NoList"/>
    <w:pPr>
      <w:numPr>
        <w:numId w:val="5"/>
      </w:numPr>
    </w:pPr>
  </w:style>
  <w:style w:type="paragraph" w:customStyle="1" w:styleId="author">
    <w:name w:val="author"/>
    <w:basedOn w:val="Normal"/>
    <w:next w:val="address"/>
    <w:pPr>
      <w:spacing w:after="200" w:line="220" w:lineRule="atLeast"/>
      <w:ind w:firstLine="0"/>
      <w:jc w:val="center"/>
    </w:pPr>
  </w:style>
  <w:style w:type="paragraph" w:customStyle="1" w:styleId="bulletitem">
    <w:name w:val="bulletitem"/>
    <w:basedOn w:val="Normal"/>
    <w:pPr>
      <w:numPr>
        <w:numId w:val="2"/>
      </w:numPr>
      <w:spacing w:before="160" w:after="160"/>
      <w:contextualSpacing/>
    </w:pPr>
  </w:style>
  <w:style w:type="paragraph" w:customStyle="1" w:styleId="dashitem">
    <w:name w:val="dashitem"/>
    <w:basedOn w:val="Normal"/>
    <w:pPr>
      <w:numPr>
        <w:numId w:val="4"/>
      </w:numPr>
      <w:spacing w:before="160" w:after="160"/>
      <w:contextualSpacing/>
    </w:pPr>
  </w:style>
  <w:style w:type="character" w:customStyle="1" w:styleId="e-mail">
    <w:name w:val="e-mail"/>
    <w:basedOn w:val="DefaultParagraphFont"/>
    <w:rPr>
      <w:rFonts w:ascii="Courier" w:hAnsi="Courier"/>
      <w:noProof/>
    </w:rPr>
  </w:style>
  <w:style w:type="paragraph" w:customStyle="1" w:styleId="equation">
    <w:name w:val="equation"/>
    <w:basedOn w:val="Normal"/>
    <w:next w:val="Normal"/>
    <w:pPr>
      <w:tabs>
        <w:tab w:val="center" w:pos="3289"/>
        <w:tab w:val="right" w:pos="6917"/>
      </w:tabs>
      <w:spacing w:before="160" w:after="160"/>
      <w:ind w:firstLine="0"/>
    </w:pPr>
  </w:style>
  <w:style w:type="paragraph" w:customStyle="1" w:styleId="figurecaption">
    <w:name w:val="figurecaption"/>
    <w:basedOn w:val="Normal"/>
    <w:next w:val="Normal"/>
    <w:pPr>
      <w:keepLines/>
      <w:spacing w:before="120" w:after="240" w:line="220" w:lineRule="atLeast"/>
      <w:ind w:firstLine="0"/>
      <w:jc w:val="center"/>
    </w:pPr>
    <w:rPr>
      <w:sz w:val="18"/>
    </w:rPr>
  </w:style>
  <w:style w:type="character" w:styleId="FootnoteReference">
    <w:name w:val="footnote reference"/>
    <w:basedOn w:val="DefaultParagraphFont"/>
    <w:semiHidden/>
    <w:unhideWhenUsed/>
    <w:rPr>
      <w:position w:val="0"/>
      <w:vertAlign w:val="superscript"/>
    </w:rPr>
  </w:style>
  <w:style w:type="paragraph" w:styleId="Footer">
    <w:name w:val="footer"/>
    <w:basedOn w:val="Normal"/>
    <w:unhideWhenUsed/>
  </w:style>
  <w:style w:type="paragraph" w:customStyle="1" w:styleId="heading1">
    <w:name w:val="heading1"/>
    <w:basedOn w:val="Normal"/>
    <w:next w:val="p1a"/>
    <w:qFormat/>
    <w:pPr>
      <w:keepNext/>
      <w:keepLines/>
      <w:numPr>
        <w:numId w:val="7"/>
      </w:numPr>
      <w:suppressAutoHyphens/>
      <w:spacing w:before="360" w:after="240" w:line="300" w:lineRule="atLeast"/>
      <w:jc w:val="left"/>
      <w:outlineLvl w:val="0"/>
    </w:pPr>
    <w:rPr>
      <w:b/>
      <w:sz w:val="24"/>
    </w:rPr>
  </w:style>
  <w:style w:type="paragraph" w:customStyle="1" w:styleId="heading2">
    <w:name w:val="heading2"/>
    <w:basedOn w:val="Normal"/>
    <w:next w:val="p1a"/>
    <w:qFormat/>
    <w:pPr>
      <w:keepNext/>
      <w:keepLines/>
      <w:numPr>
        <w:ilvl w:val="1"/>
        <w:numId w:val="7"/>
      </w:numPr>
      <w:suppressAutoHyphens/>
      <w:spacing w:before="360" w:after="160"/>
      <w:jc w:val="left"/>
      <w:outlineLvl w:val="1"/>
    </w:pPr>
    <w:rPr>
      <w:b/>
    </w:rPr>
  </w:style>
  <w:style w:type="character" w:customStyle="1" w:styleId="heading30">
    <w:name w:val="heading3"/>
    <w:basedOn w:val="DefaultParagraphFont"/>
    <w:rPr>
      <w:b/>
    </w:rPr>
  </w:style>
  <w:style w:type="paragraph" w:customStyle="1" w:styleId="acknowlegments">
    <w:name w:val="acknowlegments"/>
    <w:basedOn w:val="Normal"/>
    <w:qFormat/>
    <w:pPr>
      <w:spacing w:before="240" w:line="220" w:lineRule="atLeast"/>
      <w:ind w:firstLine="0"/>
    </w:pPr>
    <w:rPr>
      <w:sz w:val="18"/>
    </w:rPr>
  </w:style>
  <w:style w:type="character" w:customStyle="1" w:styleId="heading40">
    <w:name w:val="heading4"/>
    <w:basedOn w:val="DefaultParagraphFont"/>
    <w:rPr>
      <w:i/>
    </w:rPr>
  </w:style>
  <w:style w:type="numbering" w:customStyle="1" w:styleId="headings">
    <w:name w:val="headings"/>
    <w:basedOn w:val="arabnumitem"/>
    <w:pPr>
      <w:numPr>
        <w:numId w:val="7"/>
      </w:numPr>
    </w:pPr>
  </w:style>
  <w:style w:type="character" w:styleId="Hyperlink">
    <w:name w:val="Hyperlink"/>
    <w:basedOn w:val="DefaultParagraphFont"/>
    <w:unhideWhenUsed/>
    <w:rPr>
      <w:color w:val="auto"/>
      <w:u w:val="none"/>
    </w:rPr>
  </w:style>
  <w:style w:type="paragraph" w:customStyle="1" w:styleId="image">
    <w:name w:val="image"/>
    <w:basedOn w:val="Normal"/>
    <w:next w:val="Normal"/>
    <w:pPr>
      <w:spacing w:before="240" w:after="120"/>
      <w:ind w:firstLine="0"/>
      <w:jc w:val="center"/>
    </w:pPr>
  </w:style>
  <w:style w:type="numbering" w:customStyle="1" w:styleId="itemization1">
    <w:name w:val="itemization1"/>
    <w:basedOn w:val="NoList"/>
    <w:pPr>
      <w:numPr>
        <w:numId w:val="1"/>
      </w:numPr>
    </w:pPr>
  </w:style>
  <w:style w:type="numbering" w:customStyle="1" w:styleId="itemization2">
    <w:name w:val="itemization2"/>
    <w:basedOn w:val="NoList"/>
    <w:pPr>
      <w:numPr>
        <w:numId w:val="3"/>
      </w:numPr>
    </w:pPr>
  </w:style>
  <w:style w:type="paragraph" w:customStyle="1" w:styleId="keywords">
    <w:name w:val="keywords"/>
    <w:basedOn w:val="abstract"/>
    <w:next w:val="heading1"/>
    <w:pPr>
      <w:spacing w:before="220"/>
      <w:ind w:firstLine="0"/>
      <w:contextualSpacing w:val="0"/>
      <w:jc w:val="left"/>
    </w:pPr>
  </w:style>
  <w:style w:type="paragraph" w:styleId="Header">
    <w:name w:val="header"/>
    <w:basedOn w:val="Normal"/>
    <w:unhideWhenUsed/>
    <w:pPr>
      <w:tabs>
        <w:tab w:val="center" w:pos="4536"/>
        <w:tab w:val="right" w:pos="9072"/>
      </w:tabs>
      <w:ind w:firstLine="0"/>
    </w:pPr>
    <w:rPr>
      <w:sz w:val="18"/>
      <w:szCs w:val="18"/>
    </w:rPr>
  </w:style>
  <w:style w:type="paragraph" w:customStyle="1" w:styleId="numitem">
    <w:name w:val="numitem"/>
    <w:basedOn w:val="Normal"/>
    <w:pPr>
      <w:numPr>
        <w:numId w:val="6"/>
      </w:numPr>
      <w:spacing w:before="160" w:after="160"/>
      <w:contextualSpacing/>
    </w:pPr>
  </w:style>
  <w:style w:type="paragraph" w:customStyle="1" w:styleId="p1a">
    <w:name w:val="p1a"/>
    <w:basedOn w:val="Normal"/>
    <w:next w:val="Normal"/>
    <w:pPr>
      <w:ind w:firstLine="0"/>
    </w:pPr>
  </w:style>
  <w:style w:type="paragraph" w:customStyle="1" w:styleId="programcode">
    <w:name w:val="programcode"/>
    <w:basedOn w:val="Normal"/>
    <w:pPr>
      <w:tabs>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 w:val="left" w:pos="3856"/>
        <w:tab w:val="left" w:pos="4082"/>
        <w:tab w:val="left" w:pos="4309"/>
        <w:tab w:val="left" w:pos="4536"/>
        <w:tab w:val="left" w:pos="4763"/>
        <w:tab w:val="left" w:pos="4990"/>
        <w:tab w:val="left" w:pos="5216"/>
        <w:tab w:val="left" w:pos="5443"/>
        <w:tab w:val="left" w:pos="5670"/>
        <w:tab w:val="left" w:pos="5897"/>
        <w:tab w:val="left" w:pos="6124"/>
        <w:tab w:val="left" w:pos="6350"/>
        <w:tab w:val="left" w:pos="6577"/>
      </w:tabs>
      <w:spacing w:before="160" w:after="160"/>
      <w:ind w:firstLine="0"/>
      <w:contextualSpacing/>
      <w:jc w:val="left"/>
    </w:pPr>
    <w:rPr>
      <w:rFonts w:ascii="Courier" w:hAnsi="Courier"/>
    </w:rPr>
  </w:style>
  <w:style w:type="paragraph" w:customStyle="1" w:styleId="referenceitem">
    <w:name w:val="referenceitem"/>
    <w:basedOn w:val="Normal"/>
    <w:pPr>
      <w:numPr>
        <w:numId w:val="9"/>
      </w:numPr>
      <w:spacing w:line="220" w:lineRule="atLeast"/>
    </w:pPr>
    <w:rPr>
      <w:sz w:val="18"/>
    </w:rPr>
  </w:style>
  <w:style w:type="numbering" w:customStyle="1" w:styleId="referencelist">
    <w:name w:val="referencelist"/>
    <w:basedOn w:val="NoList"/>
    <w:semiHidden/>
    <w:pPr>
      <w:numPr>
        <w:numId w:val="8"/>
      </w:numPr>
    </w:pPr>
  </w:style>
  <w:style w:type="paragraph" w:customStyle="1" w:styleId="runningheadleft">
    <w:name w:val="runninghead left"/>
    <w:basedOn w:val="Normal"/>
    <w:pPr>
      <w:tabs>
        <w:tab w:val="left" w:pos="680"/>
      </w:tabs>
      <w:ind w:firstLine="0"/>
      <w:jc w:val="left"/>
    </w:pPr>
    <w:rPr>
      <w:sz w:val="18"/>
      <w:szCs w:val="18"/>
    </w:rPr>
  </w:style>
  <w:style w:type="paragraph" w:customStyle="1" w:styleId="runningheadright">
    <w:name w:val="runninghead right"/>
    <w:basedOn w:val="Normal"/>
    <w:pPr>
      <w:tabs>
        <w:tab w:val="right" w:pos="6237"/>
        <w:tab w:val="right" w:pos="6917"/>
      </w:tabs>
      <w:ind w:firstLine="0"/>
      <w:jc w:val="left"/>
    </w:pPr>
    <w:rPr>
      <w:bCs/>
      <w:sz w:val="18"/>
      <w:szCs w:val="18"/>
    </w:rPr>
  </w:style>
  <w:style w:type="character" w:styleId="PageNumber">
    <w:name w:val="page number"/>
    <w:basedOn w:val="DefaultParagraphFont"/>
    <w:semiHidden/>
    <w:unhideWhenUsed/>
    <w:rPr>
      <w:sz w:val="18"/>
    </w:rPr>
  </w:style>
  <w:style w:type="paragraph" w:customStyle="1" w:styleId="papertitle">
    <w:name w:val="papertitle"/>
    <w:basedOn w:val="Normal"/>
    <w:next w:val="author"/>
    <w:pPr>
      <w:keepNext/>
      <w:keepLines/>
      <w:suppressAutoHyphens/>
      <w:spacing w:after="480" w:line="360" w:lineRule="atLeast"/>
      <w:ind w:firstLine="0"/>
      <w:jc w:val="center"/>
    </w:pPr>
    <w:rPr>
      <w:b/>
      <w:sz w:val="28"/>
    </w:rPr>
  </w:style>
  <w:style w:type="paragraph" w:customStyle="1" w:styleId="papersubtitle">
    <w:name w:val="papersubtitle"/>
    <w:basedOn w:val="papertitle"/>
    <w:next w:val="author"/>
    <w:pPr>
      <w:spacing w:before="120" w:line="280" w:lineRule="atLeast"/>
    </w:pPr>
    <w:rPr>
      <w:sz w:val="24"/>
    </w:rPr>
  </w:style>
  <w:style w:type="paragraph" w:customStyle="1" w:styleId="tablecaption">
    <w:name w:val="tablecaption"/>
    <w:basedOn w:val="Normal"/>
    <w:next w:val="Normal"/>
    <w:pPr>
      <w:keepNext/>
      <w:keepLines/>
      <w:spacing w:before="240" w:after="120" w:line="220" w:lineRule="atLeast"/>
      <w:ind w:firstLine="0"/>
      <w:jc w:val="center"/>
    </w:pPr>
    <w:rPr>
      <w:sz w:val="18"/>
    </w:rPr>
  </w:style>
  <w:style w:type="character" w:customStyle="1" w:styleId="url">
    <w:name w:val="url"/>
    <w:basedOn w:val="DefaultParagraphFont"/>
    <w:rPr>
      <w:rFonts w:ascii="Courier" w:hAnsi="Courier"/>
      <w:noProof/>
    </w:rPr>
  </w:style>
  <w:style w:type="character" w:customStyle="1" w:styleId="ORCID">
    <w:name w:val="ORCID"/>
    <w:basedOn w:val="DefaultParagraphFont"/>
    <w:rPr>
      <w:position w:val="0"/>
      <w:vertAlign w:val="superscript"/>
    </w:rPr>
  </w:style>
  <w:style w:type="paragraph" w:styleId="FootnoteText">
    <w:name w:val="footnote text"/>
    <w:basedOn w:val="Normal"/>
    <w:semiHidden/>
    <w:pPr>
      <w:spacing w:line="220" w:lineRule="atLeast"/>
      <w:ind w:left="227" w:hanging="227"/>
    </w:pPr>
    <w:rPr>
      <w:sz w:val="18"/>
    </w:rPr>
  </w:style>
  <w:style w:type="paragraph" w:customStyle="1" w:styleId="ReferenceLine">
    <w:name w:val="ReferenceLine"/>
    <w:basedOn w:val="p1a"/>
    <w:semiHidden/>
    <w:unhideWhenUsed/>
    <w:pPr>
      <w:spacing w:line="200" w:lineRule="exact"/>
    </w:pPr>
    <w:rPr>
      <w:sz w:val="16"/>
    </w:rPr>
  </w:style>
  <w:style w:type="character" w:styleId="Emphasis">
    <w:name w:val="Emphasis"/>
    <w:basedOn w:val="DefaultParagraphFont"/>
    <w:uiPriority w:val="20"/>
    <w:qFormat/>
    <w:rsid w:val="00EE3C8C"/>
    <w:rPr>
      <w:i/>
      <w:iCs/>
    </w:rPr>
  </w:style>
  <w:style w:type="character" w:customStyle="1" w:styleId="ms-1">
    <w:name w:val="ms-1"/>
    <w:basedOn w:val="DefaultParagraphFont"/>
    <w:rsid w:val="00EE3C8C"/>
  </w:style>
  <w:style w:type="character" w:customStyle="1" w:styleId="max-w-full">
    <w:name w:val="max-w-full"/>
    <w:basedOn w:val="DefaultParagraphFont"/>
    <w:rsid w:val="00EE3C8C"/>
  </w:style>
  <w:style w:type="character" w:styleId="Strong">
    <w:name w:val="Strong"/>
    <w:basedOn w:val="DefaultParagraphFont"/>
    <w:uiPriority w:val="22"/>
    <w:qFormat/>
    <w:rsid w:val="00EE3C8C"/>
    <w:rPr>
      <w:b/>
      <w:bCs/>
    </w:rPr>
  </w:style>
  <w:style w:type="character" w:customStyle="1" w:styleId="normaltextrun">
    <w:name w:val="normaltextrun"/>
    <w:basedOn w:val="DefaultParagraphFont"/>
    <w:rsid w:val="00352714"/>
  </w:style>
  <w:style w:type="character" w:styleId="UnresolvedMention">
    <w:name w:val="Unresolved Mention"/>
    <w:basedOn w:val="DefaultParagraphFont"/>
    <w:uiPriority w:val="99"/>
    <w:semiHidden/>
    <w:unhideWhenUsed/>
    <w:rsid w:val="00352714"/>
    <w:rPr>
      <w:color w:val="605E5C"/>
      <w:shd w:val="clear" w:color="auto" w:fill="E1DFDD"/>
    </w:rPr>
  </w:style>
  <w:style w:type="table" w:styleId="TableGrid">
    <w:name w:val="Table Grid"/>
    <w:basedOn w:val="TableNormal"/>
    <w:rsid w:val="00F13BC4"/>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5E3C5A"/>
    <w:pPr>
      <w:overflowPunct/>
      <w:autoSpaceDE/>
      <w:autoSpaceDN/>
      <w:adjustRightInd/>
      <w:spacing w:before="100" w:beforeAutospacing="1" w:after="100" w:afterAutospacing="1" w:line="240" w:lineRule="auto"/>
      <w:ind w:firstLine="0"/>
      <w:jc w:val="left"/>
      <w:textAlignment w:val="auto"/>
    </w:pPr>
    <w:rPr>
      <w:sz w:val="24"/>
      <w:szCs w:val="24"/>
    </w:rPr>
  </w:style>
  <w:style w:type="character" w:customStyle="1" w:styleId="eop">
    <w:name w:val="eop"/>
    <w:basedOn w:val="DefaultParagraphFont"/>
    <w:rsid w:val="005E3C5A"/>
  </w:style>
  <w:style w:type="character" w:styleId="CommentReference">
    <w:name w:val="annotation reference"/>
    <w:basedOn w:val="DefaultParagraphFont"/>
    <w:semiHidden/>
    <w:unhideWhenUsed/>
    <w:rsid w:val="00E75C36"/>
    <w:rPr>
      <w:sz w:val="16"/>
      <w:szCs w:val="16"/>
    </w:rPr>
  </w:style>
  <w:style w:type="paragraph" w:styleId="CommentText">
    <w:name w:val="annotation text"/>
    <w:basedOn w:val="Normal"/>
    <w:link w:val="CommentTextChar"/>
    <w:semiHidden/>
    <w:unhideWhenUsed/>
    <w:rsid w:val="00E75C36"/>
    <w:pPr>
      <w:spacing w:line="240" w:lineRule="auto"/>
    </w:pPr>
  </w:style>
  <w:style w:type="character" w:customStyle="1" w:styleId="CommentTextChar">
    <w:name w:val="Comment Text Char"/>
    <w:basedOn w:val="DefaultParagraphFont"/>
    <w:link w:val="CommentText"/>
    <w:semiHidden/>
    <w:rsid w:val="00E75C36"/>
  </w:style>
  <w:style w:type="paragraph" w:styleId="CommentSubject">
    <w:name w:val="annotation subject"/>
    <w:basedOn w:val="CommentText"/>
    <w:next w:val="CommentText"/>
    <w:link w:val="CommentSubjectChar"/>
    <w:semiHidden/>
    <w:unhideWhenUsed/>
    <w:rsid w:val="00E75C36"/>
    <w:rPr>
      <w:b/>
      <w:bCs/>
    </w:rPr>
  </w:style>
  <w:style w:type="character" w:customStyle="1" w:styleId="CommentSubjectChar">
    <w:name w:val="Comment Subject Char"/>
    <w:basedOn w:val="CommentTextChar"/>
    <w:link w:val="CommentSubject"/>
    <w:semiHidden/>
    <w:rsid w:val="00E75C36"/>
    <w:rPr>
      <w:b/>
      <w:bCs/>
    </w:rPr>
  </w:style>
  <w:style w:type="paragraph" w:styleId="BalloonText">
    <w:name w:val="Balloon Text"/>
    <w:basedOn w:val="Normal"/>
    <w:link w:val="BalloonTextChar"/>
    <w:semiHidden/>
    <w:rsid w:val="00E75C36"/>
    <w:pPr>
      <w:spacing w:line="240" w:lineRule="auto"/>
    </w:pPr>
    <w:rPr>
      <w:rFonts w:ascii="Segoe UI" w:hAnsi="Segoe UI" w:cs="Segoe UI"/>
      <w:sz w:val="18"/>
      <w:szCs w:val="18"/>
    </w:rPr>
  </w:style>
  <w:style w:type="character" w:customStyle="1" w:styleId="BalloonTextChar">
    <w:name w:val="Balloon Text Char"/>
    <w:basedOn w:val="DefaultParagraphFont"/>
    <w:link w:val="BalloonText"/>
    <w:semiHidden/>
    <w:rsid w:val="00E75C36"/>
    <w:rPr>
      <w:rFonts w:ascii="Segoe UI" w:hAnsi="Segoe UI" w:cs="Segoe UI"/>
      <w:sz w:val="18"/>
      <w:szCs w:val="18"/>
    </w:rPr>
  </w:style>
  <w:style w:type="character" w:styleId="PlaceholderText">
    <w:name w:val="Placeholder Text"/>
    <w:basedOn w:val="DefaultParagraphFont"/>
    <w:uiPriority w:val="99"/>
    <w:semiHidden/>
    <w:rsid w:val="68F999EF"/>
    <w:rPr>
      <w:color w:val="808080" w:themeColor="background1" w:themeShade="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39344">
      <w:marLeft w:val="640"/>
      <w:marRight w:val="0"/>
      <w:marTop w:val="0"/>
      <w:marBottom w:val="0"/>
      <w:divBdr>
        <w:top w:val="none" w:sz="0" w:space="0" w:color="auto"/>
        <w:left w:val="none" w:sz="0" w:space="0" w:color="auto"/>
        <w:bottom w:val="none" w:sz="0" w:space="0" w:color="auto"/>
        <w:right w:val="none" w:sz="0" w:space="0" w:color="auto"/>
      </w:divBdr>
    </w:div>
    <w:div w:id="7873712">
      <w:marLeft w:val="640"/>
      <w:marRight w:val="0"/>
      <w:marTop w:val="0"/>
      <w:marBottom w:val="0"/>
      <w:divBdr>
        <w:top w:val="none" w:sz="0" w:space="0" w:color="auto"/>
        <w:left w:val="none" w:sz="0" w:space="0" w:color="auto"/>
        <w:bottom w:val="none" w:sz="0" w:space="0" w:color="auto"/>
        <w:right w:val="none" w:sz="0" w:space="0" w:color="auto"/>
      </w:divBdr>
    </w:div>
    <w:div w:id="16742166">
      <w:marLeft w:val="640"/>
      <w:marRight w:val="0"/>
      <w:marTop w:val="0"/>
      <w:marBottom w:val="0"/>
      <w:divBdr>
        <w:top w:val="none" w:sz="0" w:space="0" w:color="auto"/>
        <w:left w:val="none" w:sz="0" w:space="0" w:color="auto"/>
        <w:bottom w:val="none" w:sz="0" w:space="0" w:color="auto"/>
        <w:right w:val="none" w:sz="0" w:space="0" w:color="auto"/>
      </w:divBdr>
    </w:div>
    <w:div w:id="54205714">
      <w:marLeft w:val="640"/>
      <w:marRight w:val="0"/>
      <w:marTop w:val="0"/>
      <w:marBottom w:val="0"/>
      <w:divBdr>
        <w:top w:val="none" w:sz="0" w:space="0" w:color="auto"/>
        <w:left w:val="none" w:sz="0" w:space="0" w:color="auto"/>
        <w:bottom w:val="none" w:sz="0" w:space="0" w:color="auto"/>
        <w:right w:val="none" w:sz="0" w:space="0" w:color="auto"/>
      </w:divBdr>
    </w:div>
    <w:div w:id="73817803">
      <w:marLeft w:val="640"/>
      <w:marRight w:val="0"/>
      <w:marTop w:val="0"/>
      <w:marBottom w:val="0"/>
      <w:divBdr>
        <w:top w:val="none" w:sz="0" w:space="0" w:color="auto"/>
        <w:left w:val="none" w:sz="0" w:space="0" w:color="auto"/>
        <w:bottom w:val="none" w:sz="0" w:space="0" w:color="auto"/>
        <w:right w:val="none" w:sz="0" w:space="0" w:color="auto"/>
      </w:divBdr>
    </w:div>
    <w:div w:id="80222177">
      <w:marLeft w:val="640"/>
      <w:marRight w:val="0"/>
      <w:marTop w:val="0"/>
      <w:marBottom w:val="0"/>
      <w:divBdr>
        <w:top w:val="none" w:sz="0" w:space="0" w:color="auto"/>
        <w:left w:val="none" w:sz="0" w:space="0" w:color="auto"/>
        <w:bottom w:val="none" w:sz="0" w:space="0" w:color="auto"/>
        <w:right w:val="none" w:sz="0" w:space="0" w:color="auto"/>
      </w:divBdr>
    </w:div>
    <w:div w:id="80880965">
      <w:marLeft w:val="640"/>
      <w:marRight w:val="0"/>
      <w:marTop w:val="0"/>
      <w:marBottom w:val="0"/>
      <w:divBdr>
        <w:top w:val="none" w:sz="0" w:space="0" w:color="auto"/>
        <w:left w:val="none" w:sz="0" w:space="0" w:color="auto"/>
        <w:bottom w:val="none" w:sz="0" w:space="0" w:color="auto"/>
        <w:right w:val="none" w:sz="0" w:space="0" w:color="auto"/>
      </w:divBdr>
    </w:div>
    <w:div w:id="83304683">
      <w:marLeft w:val="640"/>
      <w:marRight w:val="0"/>
      <w:marTop w:val="0"/>
      <w:marBottom w:val="0"/>
      <w:divBdr>
        <w:top w:val="none" w:sz="0" w:space="0" w:color="auto"/>
        <w:left w:val="none" w:sz="0" w:space="0" w:color="auto"/>
        <w:bottom w:val="none" w:sz="0" w:space="0" w:color="auto"/>
        <w:right w:val="none" w:sz="0" w:space="0" w:color="auto"/>
      </w:divBdr>
    </w:div>
    <w:div w:id="108160985">
      <w:marLeft w:val="640"/>
      <w:marRight w:val="0"/>
      <w:marTop w:val="0"/>
      <w:marBottom w:val="0"/>
      <w:divBdr>
        <w:top w:val="none" w:sz="0" w:space="0" w:color="auto"/>
        <w:left w:val="none" w:sz="0" w:space="0" w:color="auto"/>
        <w:bottom w:val="none" w:sz="0" w:space="0" w:color="auto"/>
        <w:right w:val="none" w:sz="0" w:space="0" w:color="auto"/>
      </w:divBdr>
    </w:div>
    <w:div w:id="120004680">
      <w:marLeft w:val="640"/>
      <w:marRight w:val="0"/>
      <w:marTop w:val="0"/>
      <w:marBottom w:val="0"/>
      <w:divBdr>
        <w:top w:val="none" w:sz="0" w:space="0" w:color="auto"/>
        <w:left w:val="none" w:sz="0" w:space="0" w:color="auto"/>
        <w:bottom w:val="none" w:sz="0" w:space="0" w:color="auto"/>
        <w:right w:val="none" w:sz="0" w:space="0" w:color="auto"/>
      </w:divBdr>
    </w:div>
    <w:div w:id="122650374">
      <w:marLeft w:val="640"/>
      <w:marRight w:val="0"/>
      <w:marTop w:val="0"/>
      <w:marBottom w:val="0"/>
      <w:divBdr>
        <w:top w:val="none" w:sz="0" w:space="0" w:color="auto"/>
        <w:left w:val="none" w:sz="0" w:space="0" w:color="auto"/>
        <w:bottom w:val="none" w:sz="0" w:space="0" w:color="auto"/>
        <w:right w:val="none" w:sz="0" w:space="0" w:color="auto"/>
      </w:divBdr>
    </w:div>
    <w:div w:id="123931525">
      <w:marLeft w:val="640"/>
      <w:marRight w:val="0"/>
      <w:marTop w:val="0"/>
      <w:marBottom w:val="0"/>
      <w:divBdr>
        <w:top w:val="none" w:sz="0" w:space="0" w:color="auto"/>
        <w:left w:val="none" w:sz="0" w:space="0" w:color="auto"/>
        <w:bottom w:val="none" w:sz="0" w:space="0" w:color="auto"/>
        <w:right w:val="none" w:sz="0" w:space="0" w:color="auto"/>
      </w:divBdr>
    </w:div>
    <w:div w:id="134879204">
      <w:marLeft w:val="640"/>
      <w:marRight w:val="0"/>
      <w:marTop w:val="0"/>
      <w:marBottom w:val="0"/>
      <w:divBdr>
        <w:top w:val="none" w:sz="0" w:space="0" w:color="auto"/>
        <w:left w:val="none" w:sz="0" w:space="0" w:color="auto"/>
        <w:bottom w:val="none" w:sz="0" w:space="0" w:color="auto"/>
        <w:right w:val="none" w:sz="0" w:space="0" w:color="auto"/>
      </w:divBdr>
    </w:div>
    <w:div w:id="151222198">
      <w:bodyDiv w:val="1"/>
      <w:marLeft w:val="0"/>
      <w:marRight w:val="0"/>
      <w:marTop w:val="0"/>
      <w:marBottom w:val="0"/>
      <w:divBdr>
        <w:top w:val="none" w:sz="0" w:space="0" w:color="auto"/>
        <w:left w:val="none" w:sz="0" w:space="0" w:color="auto"/>
        <w:bottom w:val="none" w:sz="0" w:space="0" w:color="auto"/>
        <w:right w:val="none" w:sz="0" w:space="0" w:color="auto"/>
      </w:divBdr>
    </w:div>
    <w:div w:id="159395625">
      <w:marLeft w:val="640"/>
      <w:marRight w:val="0"/>
      <w:marTop w:val="0"/>
      <w:marBottom w:val="0"/>
      <w:divBdr>
        <w:top w:val="none" w:sz="0" w:space="0" w:color="auto"/>
        <w:left w:val="none" w:sz="0" w:space="0" w:color="auto"/>
        <w:bottom w:val="none" w:sz="0" w:space="0" w:color="auto"/>
        <w:right w:val="none" w:sz="0" w:space="0" w:color="auto"/>
      </w:divBdr>
    </w:div>
    <w:div w:id="171263886">
      <w:marLeft w:val="640"/>
      <w:marRight w:val="0"/>
      <w:marTop w:val="0"/>
      <w:marBottom w:val="0"/>
      <w:divBdr>
        <w:top w:val="none" w:sz="0" w:space="0" w:color="auto"/>
        <w:left w:val="none" w:sz="0" w:space="0" w:color="auto"/>
        <w:bottom w:val="none" w:sz="0" w:space="0" w:color="auto"/>
        <w:right w:val="none" w:sz="0" w:space="0" w:color="auto"/>
      </w:divBdr>
    </w:div>
    <w:div w:id="186337558">
      <w:marLeft w:val="640"/>
      <w:marRight w:val="0"/>
      <w:marTop w:val="0"/>
      <w:marBottom w:val="0"/>
      <w:divBdr>
        <w:top w:val="none" w:sz="0" w:space="0" w:color="auto"/>
        <w:left w:val="none" w:sz="0" w:space="0" w:color="auto"/>
        <w:bottom w:val="none" w:sz="0" w:space="0" w:color="auto"/>
        <w:right w:val="none" w:sz="0" w:space="0" w:color="auto"/>
      </w:divBdr>
    </w:div>
    <w:div w:id="187454594">
      <w:marLeft w:val="640"/>
      <w:marRight w:val="0"/>
      <w:marTop w:val="0"/>
      <w:marBottom w:val="0"/>
      <w:divBdr>
        <w:top w:val="none" w:sz="0" w:space="0" w:color="auto"/>
        <w:left w:val="none" w:sz="0" w:space="0" w:color="auto"/>
        <w:bottom w:val="none" w:sz="0" w:space="0" w:color="auto"/>
        <w:right w:val="none" w:sz="0" w:space="0" w:color="auto"/>
      </w:divBdr>
    </w:div>
    <w:div w:id="188295776">
      <w:marLeft w:val="640"/>
      <w:marRight w:val="0"/>
      <w:marTop w:val="0"/>
      <w:marBottom w:val="0"/>
      <w:divBdr>
        <w:top w:val="none" w:sz="0" w:space="0" w:color="auto"/>
        <w:left w:val="none" w:sz="0" w:space="0" w:color="auto"/>
        <w:bottom w:val="none" w:sz="0" w:space="0" w:color="auto"/>
        <w:right w:val="none" w:sz="0" w:space="0" w:color="auto"/>
      </w:divBdr>
    </w:div>
    <w:div w:id="193270063">
      <w:marLeft w:val="640"/>
      <w:marRight w:val="0"/>
      <w:marTop w:val="0"/>
      <w:marBottom w:val="0"/>
      <w:divBdr>
        <w:top w:val="none" w:sz="0" w:space="0" w:color="auto"/>
        <w:left w:val="none" w:sz="0" w:space="0" w:color="auto"/>
        <w:bottom w:val="none" w:sz="0" w:space="0" w:color="auto"/>
        <w:right w:val="none" w:sz="0" w:space="0" w:color="auto"/>
      </w:divBdr>
    </w:div>
    <w:div w:id="210312941">
      <w:marLeft w:val="640"/>
      <w:marRight w:val="0"/>
      <w:marTop w:val="0"/>
      <w:marBottom w:val="0"/>
      <w:divBdr>
        <w:top w:val="none" w:sz="0" w:space="0" w:color="auto"/>
        <w:left w:val="none" w:sz="0" w:space="0" w:color="auto"/>
        <w:bottom w:val="none" w:sz="0" w:space="0" w:color="auto"/>
        <w:right w:val="none" w:sz="0" w:space="0" w:color="auto"/>
      </w:divBdr>
    </w:div>
    <w:div w:id="218443029">
      <w:marLeft w:val="640"/>
      <w:marRight w:val="0"/>
      <w:marTop w:val="0"/>
      <w:marBottom w:val="0"/>
      <w:divBdr>
        <w:top w:val="none" w:sz="0" w:space="0" w:color="auto"/>
        <w:left w:val="none" w:sz="0" w:space="0" w:color="auto"/>
        <w:bottom w:val="none" w:sz="0" w:space="0" w:color="auto"/>
        <w:right w:val="none" w:sz="0" w:space="0" w:color="auto"/>
      </w:divBdr>
    </w:div>
    <w:div w:id="226569689">
      <w:marLeft w:val="640"/>
      <w:marRight w:val="0"/>
      <w:marTop w:val="0"/>
      <w:marBottom w:val="0"/>
      <w:divBdr>
        <w:top w:val="none" w:sz="0" w:space="0" w:color="auto"/>
        <w:left w:val="none" w:sz="0" w:space="0" w:color="auto"/>
        <w:bottom w:val="none" w:sz="0" w:space="0" w:color="auto"/>
        <w:right w:val="none" w:sz="0" w:space="0" w:color="auto"/>
      </w:divBdr>
    </w:div>
    <w:div w:id="233319956">
      <w:marLeft w:val="640"/>
      <w:marRight w:val="0"/>
      <w:marTop w:val="0"/>
      <w:marBottom w:val="0"/>
      <w:divBdr>
        <w:top w:val="none" w:sz="0" w:space="0" w:color="auto"/>
        <w:left w:val="none" w:sz="0" w:space="0" w:color="auto"/>
        <w:bottom w:val="none" w:sz="0" w:space="0" w:color="auto"/>
        <w:right w:val="none" w:sz="0" w:space="0" w:color="auto"/>
      </w:divBdr>
    </w:div>
    <w:div w:id="233973758">
      <w:marLeft w:val="640"/>
      <w:marRight w:val="0"/>
      <w:marTop w:val="0"/>
      <w:marBottom w:val="0"/>
      <w:divBdr>
        <w:top w:val="none" w:sz="0" w:space="0" w:color="auto"/>
        <w:left w:val="none" w:sz="0" w:space="0" w:color="auto"/>
        <w:bottom w:val="none" w:sz="0" w:space="0" w:color="auto"/>
        <w:right w:val="none" w:sz="0" w:space="0" w:color="auto"/>
      </w:divBdr>
    </w:div>
    <w:div w:id="255789660">
      <w:marLeft w:val="640"/>
      <w:marRight w:val="0"/>
      <w:marTop w:val="0"/>
      <w:marBottom w:val="0"/>
      <w:divBdr>
        <w:top w:val="none" w:sz="0" w:space="0" w:color="auto"/>
        <w:left w:val="none" w:sz="0" w:space="0" w:color="auto"/>
        <w:bottom w:val="none" w:sz="0" w:space="0" w:color="auto"/>
        <w:right w:val="none" w:sz="0" w:space="0" w:color="auto"/>
      </w:divBdr>
    </w:div>
    <w:div w:id="274873805">
      <w:marLeft w:val="640"/>
      <w:marRight w:val="0"/>
      <w:marTop w:val="0"/>
      <w:marBottom w:val="0"/>
      <w:divBdr>
        <w:top w:val="none" w:sz="0" w:space="0" w:color="auto"/>
        <w:left w:val="none" w:sz="0" w:space="0" w:color="auto"/>
        <w:bottom w:val="none" w:sz="0" w:space="0" w:color="auto"/>
        <w:right w:val="none" w:sz="0" w:space="0" w:color="auto"/>
      </w:divBdr>
    </w:div>
    <w:div w:id="279380498">
      <w:marLeft w:val="640"/>
      <w:marRight w:val="0"/>
      <w:marTop w:val="0"/>
      <w:marBottom w:val="0"/>
      <w:divBdr>
        <w:top w:val="none" w:sz="0" w:space="0" w:color="auto"/>
        <w:left w:val="none" w:sz="0" w:space="0" w:color="auto"/>
        <w:bottom w:val="none" w:sz="0" w:space="0" w:color="auto"/>
        <w:right w:val="none" w:sz="0" w:space="0" w:color="auto"/>
      </w:divBdr>
    </w:div>
    <w:div w:id="288248637">
      <w:marLeft w:val="640"/>
      <w:marRight w:val="0"/>
      <w:marTop w:val="0"/>
      <w:marBottom w:val="0"/>
      <w:divBdr>
        <w:top w:val="none" w:sz="0" w:space="0" w:color="auto"/>
        <w:left w:val="none" w:sz="0" w:space="0" w:color="auto"/>
        <w:bottom w:val="none" w:sz="0" w:space="0" w:color="auto"/>
        <w:right w:val="none" w:sz="0" w:space="0" w:color="auto"/>
      </w:divBdr>
    </w:div>
    <w:div w:id="289433381">
      <w:marLeft w:val="640"/>
      <w:marRight w:val="0"/>
      <w:marTop w:val="0"/>
      <w:marBottom w:val="0"/>
      <w:divBdr>
        <w:top w:val="none" w:sz="0" w:space="0" w:color="auto"/>
        <w:left w:val="none" w:sz="0" w:space="0" w:color="auto"/>
        <w:bottom w:val="none" w:sz="0" w:space="0" w:color="auto"/>
        <w:right w:val="none" w:sz="0" w:space="0" w:color="auto"/>
      </w:divBdr>
    </w:div>
    <w:div w:id="308051618">
      <w:bodyDiv w:val="1"/>
      <w:marLeft w:val="0"/>
      <w:marRight w:val="0"/>
      <w:marTop w:val="0"/>
      <w:marBottom w:val="0"/>
      <w:divBdr>
        <w:top w:val="none" w:sz="0" w:space="0" w:color="auto"/>
        <w:left w:val="none" w:sz="0" w:space="0" w:color="auto"/>
        <w:bottom w:val="none" w:sz="0" w:space="0" w:color="auto"/>
        <w:right w:val="none" w:sz="0" w:space="0" w:color="auto"/>
      </w:divBdr>
    </w:div>
    <w:div w:id="323627996">
      <w:marLeft w:val="640"/>
      <w:marRight w:val="0"/>
      <w:marTop w:val="0"/>
      <w:marBottom w:val="0"/>
      <w:divBdr>
        <w:top w:val="none" w:sz="0" w:space="0" w:color="auto"/>
        <w:left w:val="none" w:sz="0" w:space="0" w:color="auto"/>
        <w:bottom w:val="none" w:sz="0" w:space="0" w:color="auto"/>
        <w:right w:val="none" w:sz="0" w:space="0" w:color="auto"/>
      </w:divBdr>
    </w:div>
    <w:div w:id="335156405">
      <w:marLeft w:val="640"/>
      <w:marRight w:val="0"/>
      <w:marTop w:val="0"/>
      <w:marBottom w:val="0"/>
      <w:divBdr>
        <w:top w:val="none" w:sz="0" w:space="0" w:color="auto"/>
        <w:left w:val="none" w:sz="0" w:space="0" w:color="auto"/>
        <w:bottom w:val="none" w:sz="0" w:space="0" w:color="auto"/>
        <w:right w:val="none" w:sz="0" w:space="0" w:color="auto"/>
      </w:divBdr>
    </w:div>
    <w:div w:id="354769047">
      <w:marLeft w:val="640"/>
      <w:marRight w:val="0"/>
      <w:marTop w:val="0"/>
      <w:marBottom w:val="0"/>
      <w:divBdr>
        <w:top w:val="none" w:sz="0" w:space="0" w:color="auto"/>
        <w:left w:val="none" w:sz="0" w:space="0" w:color="auto"/>
        <w:bottom w:val="none" w:sz="0" w:space="0" w:color="auto"/>
        <w:right w:val="none" w:sz="0" w:space="0" w:color="auto"/>
      </w:divBdr>
    </w:div>
    <w:div w:id="360980520">
      <w:marLeft w:val="640"/>
      <w:marRight w:val="0"/>
      <w:marTop w:val="0"/>
      <w:marBottom w:val="0"/>
      <w:divBdr>
        <w:top w:val="none" w:sz="0" w:space="0" w:color="auto"/>
        <w:left w:val="none" w:sz="0" w:space="0" w:color="auto"/>
        <w:bottom w:val="none" w:sz="0" w:space="0" w:color="auto"/>
        <w:right w:val="none" w:sz="0" w:space="0" w:color="auto"/>
      </w:divBdr>
    </w:div>
    <w:div w:id="361980599">
      <w:marLeft w:val="640"/>
      <w:marRight w:val="0"/>
      <w:marTop w:val="0"/>
      <w:marBottom w:val="0"/>
      <w:divBdr>
        <w:top w:val="none" w:sz="0" w:space="0" w:color="auto"/>
        <w:left w:val="none" w:sz="0" w:space="0" w:color="auto"/>
        <w:bottom w:val="none" w:sz="0" w:space="0" w:color="auto"/>
        <w:right w:val="none" w:sz="0" w:space="0" w:color="auto"/>
      </w:divBdr>
    </w:div>
    <w:div w:id="365638652">
      <w:marLeft w:val="640"/>
      <w:marRight w:val="0"/>
      <w:marTop w:val="0"/>
      <w:marBottom w:val="0"/>
      <w:divBdr>
        <w:top w:val="none" w:sz="0" w:space="0" w:color="auto"/>
        <w:left w:val="none" w:sz="0" w:space="0" w:color="auto"/>
        <w:bottom w:val="none" w:sz="0" w:space="0" w:color="auto"/>
        <w:right w:val="none" w:sz="0" w:space="0" w:color="auto"/>
      </w:divBdr>
    </w:div>
    <w:div w:id="388847308">
      <w:marLeft w:val="640"/>
      <w:marRight w:val="0"/>
      <w:marTop w:val="0"/>
      <w:marBottom w:val="0"/>
      <w:divBdr>
        <w:top w:val="none" w:sz="0" w:space="0" w:color="auto"/>
        <w:left w:val="none" w:sz="0" w:space="0" w:color="auto"/>
        <w:bottom w:val="none" w:sz="0" w:space="0" w:color="auto"/>
        <w:right w:val="none" w:sz="0" w:space="0" w:color="auto"/>
      </w:divBdr>
    </w:div>
    <w:div w:id="414740102">
      <w:marLeft w:val="640"/>
      <w:marRight w:val="0"/>
      <w:marTop w:val="0"/>
      <w:marBottom w:val="0"/>
      <w:divBdr>
        <w:top w:val="none" w:sz="0" w:space="0" w:color="auto"/>
        <w:left w:val="none" w:sz="0" w:space="0" w:color="auto"/>
        <w:bottom w:val="none" w:sz="0" w:space="0" w:color="auto"/>
        <w:right w:val="none" w:sz="0" w:space="0" w:color="auto"/>
      </w:divBdr>
    </w:div>
    <w:div w:id="417101366">
      <w:marLeft w:val="640"/>
      <w:marRight w:val="0"/>
      <w:marTop w:val="0"/>
      <w:marBottom w:val="0"/>
      <w:divBdr>
        <w:top w:val="none" w:sz="0" w:space="0" w:color="auto"/>
        <w:left w:val="none" w:sz="0" w:space="0" w:color="auto"/>
        <w:bottom w:val="none" w:sz="0" w:space="0" w:color="auto"/>
        <w:right w:val="none" w:sz="0" w:space="0" w:color="auto"/>
      </w:divBdr>
    </w:div>
    <w:div w:id="433676620">
      <w:marLeft w:val="640"/>
      <w:marRight w:val="0"/>
      <w:marTop w:val="0"/>
      <w:marBottom w:val="0"/>
      <w:divBdr>
        <w:top w:val="none" w:sz="0" w:space="0" w:color="auto"/>
        <w:left w:val="none" w:sz="0" w:space="0" w:color="auto"/>
        <w:bottom w:val="none" w:sz="0" w:space="0" w:color="auto"/>
        <w:right w:val="none" w:sz="0" w:space="0" w:color="auto"/>
      </w:divBdr>
    </w:div>
    <w:div w:id="442922997">
      <w:marLeft w:val="640"/>
      <w:marRight w:val="0"/>
      <w:marTop w:val="0"/>
      <w:marBottom w:val="0"/>
      <w:divBdr>
        <w:top w:val="none" w:sz="0" w:space="0" w:color="auto"/>
        <w:left w:val="none" w:sz="0" w:space="0" w:color="auto"/>
        <w:bottom w:val="none" w:sz="0" w:space="0" w:color="auto"/>
        <w:right w:val="none" w:sz="0" w:space="0" w:color="auto"/>
      </w:divBdr>
    </w:div>
    <w:div w:id="460077584">
      <w:marLeft w:val="640"/>
      <w:marRight w:val="0"/>
      <w:marTop w:val="0"/>
      <w:marBottom w:val="0"/>
      <w:divBdr>
        <w:top w:val="none" w:sz="0" w:space="0" w:color="auto"/>
        <w:left w:val="none" w:sz="0" w:space="0" w:color="auto"/>
        <w:bottom w:val="none" w:sz="0" w:space="0" w:color="auto"/>
        <w:right w:val="none" w:sz="0" w:space="0" w:color="auto"/>
      </w:divBdr>
    </w:div>
    <w:div w:id="464585534">
      <w:marLeft w:val="640"/>
      <w:marRight w:val="0"/>
      <w:marTop w:val="0"/>
      <w:marBottom w:val="0"/>
      <w:divBdr>
        <w:top w:val="none" w:sz="0" w:space="0" w:color="auto"/>
        <w:left w:val="none" w:sz="0" w:space="0" w:color="auto"/>
        <w:bottom w:val="none" w:sz="0" w:space="0" w:color="auto"/>
        <w:right w:val="none" w:sz="0" w:space="0" w:color="auto"/>
      </w:divBdr>
    </w:div>
    <w:div w:id="484663493">
      <w:marLeft w:val="640"/>
      <w:marRight w:val="0"/>
      <w:marTop w:val="0"/>
      <w:marBottom w:val="0"/>
      <w:divBdr>
        <w:top w:val="none" w:sz="0" w:space="0" w:color="auto"/>
        <w:left w:val="none" w:sz="0" w:space="0" w:color="auto"/>
        <w:bottom w:val="none" w:sz="0" w:space="0" w:color="auto"/>
        <w:right w:val="none" w:sz="0" w:space="0" w:color="auto"/>
      </w:divBdr>
    </w:div>
    <w:div w:id="490871274">
      <w:marLeft w:val="640"/>
      <w:marRight w:val="0"/>
      <w:marTop w:val="0"/>
      <w:marBottom w:val="0"/>
      <w:divBdr>
        <w:top w:val="none" w:sz="0" w:space="0" w:color="auto"/>
        <w:left w:val="none" w:sz="0" w:space="0" w:color="auto"/>
        <w:bottom w:val="none" w:sz="0" w:space="0" w:color="auto"/>
        <w:right w:val="none" w:sz="0" w:space="0" w:color="auto"/>
      </w:divBdr>
    </w:div>
    <w:div w:id="537935048">
      <w:marLeft w:val="640"/>
      <w:marRight w:val="0"/>
      <w:marTop w:val="0"/>
      <w:marBottom w:val="0"/>
      <w:divBdr>
        <w:top w:val="none" w:sz="0" w:space="0" w:color="auto"/>
        <w:left w:val="none" w:sz="0" w:space="0" w:color="auto"/>
        <w:bottom w:val="none" w:sz="0" w:space="0" w:color="auto"/>
        <w:right w:val="none" w:sz="0" w:space="0" w:color="auto"/>
      </w:divBdr>
    </w:div>
    <w:div w:id="547112072">
      <w:marLeft w:val="640"/>
      <w:marRight w:val="0"/>
      <w:marTop w:val="0"/>
      <w:marBottom w:val="0"/>
      <w:divBdr>
        <w:top w:val="none" w:sz="0" w:space="0" w:color="auto"/>
        <w:left w:val="none" w:sz="0" w:space="0" w:color="auto"/>
        <w:bottom w:val="none" w:sz="0" w:space="0" w:color="auto"/>
        <w:right w:val="none" w:sz="0" w:space="0" w:color="auto"/>
      </w:divBdr>
    </w:div>
    <w:div w:id="550582231">
      <w:marLeft w:val="640"/>
      <w:marRight w:val="0"/>
      <w:marTop w:val="0"/>
      <w:marBottom w:val="0"/>
      <w:divBdr>
        <w:top w:val="none" w:sz="0" w:space="0" w:color="auto"/>
        <w:left w:val="none" w:sz="0" w:space="0" w:color="auto"/>
        <w:bottom w:val="none" w:sz="0" w:space="0" w:color="auto"/>
        <w:right w:val="none" w:sz="0" w:space="0" w:color="auto"/>
      </w:divBdr>
    </w:div>
    <w:div w:id="558983284">
      <w:marLeft w:val="640"/>
      <w:marRight w:val="0"/>
      <w:marTop w:val="0"/>
      <w:marBottom w:val="0"/>
      <w:divBdr>
        <w:top w:val="none" w:sz="0" w:space="0" w:color="auto"/>
        <w:left w:val="none" w:sz="0" w:space="0" w:color="auto"/>
        <w:bottom w:val="none" w:sz="0" w:space="0" w:color="auto"/>
        <w:right w:val="none" w:sz="0" w:space="0" w:color="auto"/>
      </w:divBdr>
    </w:div>
    <w:div w:id="562060241">
      <w:marLeft w:val="640"/>
      <w:marRight w:val="0"/>
      <w:marTop w:val="0"/>
      <w:marBottom w:val="0"/>
      <w:divBdr>
        <w:top w:val="none" w:sz="0" w:space="0" w:color="auto"/>
        <w:left w:val="none" w:sz="0" w:space="0" w:color="auto"/>
        <w:bottom w:val="none" w:sz="0" w:space="0" w:color="auto"/>
        <w:right w:val="none" w:sz="0" w:space="0" w:color="auto"/>
      </w:divBdr>
    </w:div>
    <w:div w:id="572545766">
      <w:marLeft w:val="640"/>
      <w:marRight w:val="0"/>
      <w:marTop w:val="0"/>
      <w:marBottom w:val="0"/>
      <w:divBdr>
        <w:top w:val="none" w:sz="0" w:space="0" w:color="auto"/>
        <w:left w:val="none" w:sz="0" w:space="0" w:color="auto"/>
        <w:bottom w:val="none" w:sz="0" w:space="0" w:color="auto"/>
        <w:right w:val="none" w:sz="0" w:space="0" w:color="auto"/>
      </w:divBdr>
    </w:div>
    <w:div w:id="572937056">
      <w:marLeft w:val="640"/>
      <w:marRight w:val="0"/>
      <w:marTop w:val="0"/>
      <w:marBottom w:val="0"/>
      <w:divBdr>
        <w:top w:val="none" w:sz="0" w:space="0" w:color="auto"/>
        <w:left w:val="none" w:sz="0" w:space="0" w:color="auto"/>
        <w:bottom w:val="none" w:sz="0" w:space="0" w:color="auto"/>
        <w:right w:val="none" w:sz="0" w:space="0" w:color="auto"/>
      </w:divBdr>
    </w:div>
    <w:div w:id="573663252">
      <w:marLeft w:val="640"/>
      <w:marRight w:val="0"/>
      <w:marTop w:val="0"/>
      <w:marBottom w:val="0"/>
      <w:divBdr>
        <w:top w:val="none" w:sz="0" w:space="0" w:color="auto"/>
        <w:left w:val="none" w:sz="0" w:space="0" w:color="auto"/>
        <w:bottom w:val="none" w:sz="0" w:space="0" w:color="auto"/>
        <w:right w:val="none" w:sz="0" w:space="0" w:color="auto"/>
      </w:divBdr>
    </w:div>
    <w:div w:id="574821851">
      <w:marLeft w:val="640"/>
      <w:marRight w:val="0"/>
      <w:marTop w:val="0"/>
      <w:marBottom w:val="0"/>
      <w:divBdr>
        <w:top w:val="none" w:sz="0" w:space="0" w:color="auto"/>
        <w:left w:val="none" w:sz="0" w:space="0" w:color="auto"/>
        <w:bottom w:val="none" w:sz="0" w:space="0" w:color="auto"/>
        <w:right w:val="none" w:sz="0" w:space="0" w:color="auto"/>
      </w:divBdr>
    </w:div>
    <w:div w:id="580064655">
      <w:marLeft w:val="640"/>
      <w:marRight w:val="0"/>
      <w:marTop w:val="0"/>
      <w:marBottom w:val="0"/>
      <w:divBdr>
        <w:top w:val="none" w:sz="0" w:space="0" w:color="auto"/>
        <w:left w:val="none" w:sz="0" w:space="0" w:color="auto"/>
        <w:bottom w:val="none" w:sz="0" w:space="0" w:color="auto"/>
        <w:right w:val="none" w:sz="0" w:space="0" w:color="auto"/>
      </w:divBdr>
    </w:div>
    <w:div w:id="583149732">
      <w:marLeft w:val="640"/>
      <w:marRight w:val="0"/>
      <w:marTop w:val="0"/>
      <w:marBottom w:val="0"/>
      <w:divBdr>
        <w:top w:val="none" w:sz="0" w:space="0" w:color="auto"/>
        <w:left w:val="none" w:sz="0" w:space="0" w:color="auto"/>
        <w:bottom w:val="none" w:sz="0" w:space="0" w:color="auto"/>
        <w:right w:val="none" w:sz="0" w:space="0" w:color="auto"/>
      </w:divBdr>
    </w:div>
    <w:div w:id="583228678">
      <w:marLeft w:val="640"/>
      <w:marRight w:val="0"/>
      <w:marTop w:val="0"/>
      <w:marBottom w:val="0"/>
      <w:divBdr>
        <w:top w:val="none" w:sz="0" w:space="0" w:color="auto"/>
        <w:left w:val="none" w:sz="0" w:space="0" w:color="auto"/>
        <w:bottom w:val="none" w:sz="0" w:space="0" w:color="auto"/>
        <w:right w:val="none" w:sz="0" w:space="0" w:color="auto"/>
      </w:divBdr>
    </w:div>
    <w:div w:id="584192800">
      <w:marLeft w:val="640"/>
      <w:marRight w:val="0"/>
      <w:marTop w:val="0"/>
      <w:marBottom w:val="0"/>
      <w:divBdr>
        <w:top w:val="none" w:sz="0" w:space="0" w:color="auto"/>
        <w:left w:val="none" w:sz="0" w:space="0" w:color="auto"/>
        <w:bottom w:val="none" w:sz="0" w:space="0" w:color="auto"/>
        <w:right w:val="none" w:sz="0" w:space="0" w:color="auto"/>
      </w:divBdr>
    </w:div>
    <w:div w:id="589389421">
      <w:marLeft w:val="640"/>
      <w:marRight w:val="0"/>
      <w:marTop w:val="0"/>
      <w:marBottom w:val="0"/>
      <w:divBdr>
        <w:top w:val="none" w:sz="0" w:space="0" w:color="auto"/>
        <w:left w:val="none" w:sz="0" w:space="0" w:color="auto"/>
        <w:bottom w:val="none" w:sz="0" w:space="0" w:color="auto"/>
        <w:right w:val="none" w:sz="0" w:space="0" w:color="auto"/>
      </w:divBdr>
    </w:div>
    <w:div w:id="603267525">
      <w:marLeft w:val="640"/>
      <w:marRight w:val="0"/>
      <w:marTop w:val="0"/>
      <w:marBottom w:val="0"/>
      <w:divBdr>
        <w:top w:val="none" w:sz="0" w:space="0" w:color="auto"/>
        <w:left w:val="none" w:sz="0" w:space="0" w:color="auto"/>
        <w:bottom w:val="none" w:sz="0" w:space="0" w:color="auto"/>
        <w:right w:val="none" w:sz="0" w:space="0" w:color="auto"/>
      </w:divBdr>
    </w:div>
    <w:div w:id="608204622">
      <w:marLeft w:val="640"/>
      <w:marRight w:val="0"/>
      <w:marTop w:val="0"/>
      <w:marBottom w:val="0"/>
      <w:divBdr>
        <w:top w:val="none" w:sz="0" w:space="0" w:color="auto"/>
        <w:left w:val="none" w:sz="0" w:space="0" w:color="auto"/>
        <w:bottom w:val="none" w:sz="0" w:space="0" w:color="auto"/>
        <w:right w:val="none" w:sz="0" w:space="0" w:color="auto"/>
      </w:divBdr>
    </w:div>
    <w:div w:id="620308419">
      <w:marLeft w:val="640"/>
      <w:marRight w:val="0"/>
      <w:marTop w:val="0"/>
      <w:marBottom w:val="0"/>
      <w:divBdr>
        <w:top w:val="none" w:sz="0" w:space="0" w:color="auto"/>
        <w:left w:val="none" w:sz="0" w:space="0" w:color="auto"/>
        <w:bottom w:val="none" w:sz="0" w:space="0" w:color="auto"/>
        <w:right w:val="none" w:sz="0" w:space="0" w:color="auto"/>
      </w:divBdr>
    </w:div>
    <w:div w:id="620919371">
      <w:marLeft w:val="640"/>
      <w:marRight w:val="0"/>
      <w:marTop w:val="0"/>
      <w:marBottom w:val="0"/>
      <w:divBdr>
        <w:top w:val="none" w:sz="0" w:space="0" w:color="auto"/>
        <w:left w:val="none" w:sz="0" w:space="0" w:color="auto"/>
        <w:bottom w:val="none" w:sz="0" w:space="0" w:color="auto"/>
        <w:right w:val="none" w:sz="0" w:space="0" w:color="auto"/>
      </w:divBdr>
    </w:div>
    <w:div w:id="623191941">
      <w:marLeft w:val="640"/>
      <w:marRight w:val="0"/>
      <w:marTop w:val="0"/>
      <w:marBottom w:val="0"/>
      <w:divBdr>
        <w:top w:val="none" w:sz="0" w:space="0" w:color="auto"/>
        <w:left w:val="none" w:sz="0" w:space="0" w:color="auto"/>
        <w:bottom w:val="none" w:sz="0" w:space="0" w:color="auto"/>
        <w:right w:val="none" w:sz="0" w:space="0" w:color="auto"/>
      </w:divBdr>
    </w:div>
    <w:div w:id="631177305">
      <w:marLeft w:val="640"/>
      <w:marRight w:val="0"/>
      <w:marTop w:val="0"/>
      <w:marBottom w:val="0"/>
      <w:divBdr>
        <w:top w:val="none" w:sz="0" w:space="0" w:color="auto"/>
        <w:left w:val="none" w:sz="0" w:space="0" w:color="auto"/>
        <w:bottom w:val="none" w:sz="0" w:space="0" w:color="auto"/>
        <w:right w:val="none" w:sz="0" w:space="0" w:color="auto"/>
      </w:divBdr>
    </w:div>
    <w:div w:id="647395150">
      <w:marLeft w:val="640"/>
      <w:marRight w:val="0"/>
      <w:marTop w:val="0"/>
      <w:marBottom w:val="0"/>
      <w:divBdr>
        <w:top w:val="none" w:sz="0" w:space="0" w:color="auto"/>
        <w:left w:val="none" w:sz="0" w:space="0" w:color="auto"/>
        <w:bottom w:val="none" w:sz="0" w:space="0" w:color="auto"/>
        <w:right w:val="none" w:sz="0" w:space="0" w:color="auto"/>
      </w:divBdr>
    </w:div>
    <w:div w:id="654576793">
      <w:marLeft w:val="640"/>
      <w:marRight w:val="0"/>
      <w:marTop w:val="0"/>
      <w:marBottom w:val="0"/>
      <w:divBdr>
        <w:top w:val="none" w:sz="0" w:space="0" w:color="auto"/>
        <w:left w:val="none" w:sz="0" w:space="0" w:color="auto"/>
        <w:bottom w:val="none" w:sz="0" w:space="0" w:color="auto"/>
        <w:right w:val="none" w:sz="0" w:space="0" w:color="auto"/>
      </w:divBdr>
    </w:div>
    <w:div w:id="672881580">
      <w:marLeft w:val="640"/>
      <w:marRight w:val="0"/>
      <w:marTop w:val="0"/>
      <w:marBottom w:val="0"/>
      <w:divBdr>
        <w:top w:val="none" w:sz="0" w:space="0" w:color="auto"/>
        <w:left w:val="none" w:sz="0" w:space="0" w:color="auto"/>
        <w:bottom w:val="none" w:sz="0" w:space="0" w:color="auto"/>
        <w:right w:val="none" w:sz="0" w:space="0" w:color="auto"/>
      </w:divBdr>
    </w:div>
    <w:div w:id="674235493">
      <w:marLeft w:val="640"/>
      <w:marRight w:val="0"/>
      <w:marTop w:val="0"/>
      <w:marBottom w:val="0"/>
      <w:divBdr>
        <w:top w:val="none" w:sz="0" w:space="0" w:color="auto"/>
        <w:left w:val="none" w:sz="0" w:space="0" w:color="auto"/>
        <w:bottom w:val="none" w:sz="0" w:space="0" w:color="auto"/>
        <w:right w:val="none" w:sz="0" w:space="0" w:color="auto"/>
      </w:divBdr>
    </w:div>
    <w:div w:id="692732818">
      <w:marLeft w:val="640"/>
      <w:marRight w:val="0"/>
      <w:marTop w:val="0"/>
      <w:marBottom w:val="0"/>
      <w:divBdr>
        <w:top w:val="none" w:sz="0" w:space="0" w:color="auto"/>
        <w:left w:val="none" w:sz="0" w:space="0" w:color="auto"/>
        <w:bottom w:val="none" w:sz="0" w:space="0" w:color="auto"/>
        <w:right w:val="none" w:sz="0" w:space="0" w:color="auto"/>
      </w:divBdr>
    </w:div>
    <w:div w:id="693503727">
      <w:marLeft w:val="640"/>
      <w:marRight w:val="0"/>
      <w:marTop w:val="0"/>
      <w:marBottom w:val="0"/>
      <w:divBdr>
        <w:top w:val="none" w:sz="0" w:space="0" w:color="auto"/>
        <w:left w:val="none" w:sz="0" w:space="0" w:color="auto"/>
        <w:bottom w:val="none" w:sz="0" w:space="0" w:color="auto"/>
        <w:right w:val="none" w:sz="0" w:space="0" w:color="auto"/>
      </w:divBdr>
    </w:div>
    <w:div w:id="699279236">
      <w:marLeft w:val="640"/>
      <w:marRight w:val="0"/>
      <w:marTop w:val="0"/>
      <w:marBottom w:val="0"/>
      <w:divBdr>
        <w:top w:val="none" w:sz="0" w:space="0" w:color="auto"/>
        <w:left w:val="none" w:sz="0" w:space="0" w:color="auto"/>
        <w:bottom w:val="none" w:sz="0" w:space="0" w:color="auto"/>
        <w:right w:val="none" w:sz="0" w:space="0" w:color="auto"/>
      </w:divBdr>
    </w:div>
    <w:div w:id="705105966">
      <w:marLeft w:val="640"/>
      <w:marRight w:val="0"/>
      <w:marTop w:val="0"/>
      <w:marBottom w:val="0"/>
      <w:divBdr>
        <w:top w:val="none" w:sz="0" w:space="0" w:color="auto"/>
        <w:left w:val="none" w:sz="0" w:space="0" w:color="auto"/>
        <w:bottom w:val="none" w:sz="0" w:space="0" w:color="auto"/>
        <w:right w:val="none" w:sz="0" w:space="0" w:color="auto"/>
      </w:divBdr>
    </w:div>
    <w:div w:id="720447858">
      <w:marLeft w:val="640"/>
      <w:marRight w:val="0"/>
      <w:marTop w:val="0"/>
      <w:marBottom w:val="0"/>
      <w:divBdr>
        <w:top w:val="none" w:sz="0" w:space="0" w:color="auto"/>
        <w:left w:val="none" w:sz="0" w:space="0" w:color="auto"/>
        <w:bottom w:val="none" w:sz="0" w:space="0" w:color="auto"/>
        <w:right w:val="none" w:sz="0" w:space="0" w:color="auto"/>
      </w:divBdr>
    </w:div>
    <w:div w:id="728118702">
      <w:marLeft w:val="640"/>
      <w:marRight w:val="0"/>
      <w:marTop w:val="0"/>
      <w:marBottom w:val="0"/>
      <w:divBdr>
        <w:top w:val="none" w:sz="0" w:space="0" w:color="auto"/>
        <w:left w:val="none" w:sz="0" w:space="0" w:color="auto"/>
        <w:bottom w:val="none" w:sz="0" w:space="0" w:color="auto"/>
        <w:right w:val="none" w:sz="0" w:space="0" w:color="auto"/>
      </w:divBdr>
    </w:div>
    <w:div w:id="733431547">
      <w:marLeft w:val="640"/>
      <w:marRight w:val="0"/>
      <w:marTop w:val="0"/>
      <w:marBottom w:val="0"/>
      <w:divBdr>
        <w:top w:val="none" w:sz="0" w:space="0" w:color="auto"/>
        <w:left w:val="none" w:sz="0" w:space="0" w:color="auto"/>
        <w:bottom w:val="none" w:sz="0" w:space="0" w:color="auto"/>
        <w:right w:val="none" w:sz="0" w:space="0" w:color="auto"/>
      </w:divBdr>
    </w:div>
    <w:div w:id="744689164">
      <w:marLeft w:val="640"/>
      <w:marRight w:val="0"/>
      <w:marTop w:val="0"/>
      <w:marBottom w:val="0"/>
      <w:divBdr>
        <w:top w:val="none" w:sz="0" w:space="0" w:color="auto"/>
        <w:left w:val="none" w:sz="0" w:space="0" w:color="auto"/>
        <w:bottom w:val="none" w:sz="0" w:space="0" w:color="auto"/>
        <w:right w:val="none" w:sz="0" w:space="0" w:color="auto"/>
      </w:divBdr>
    </w:div>
    <w:div w:id="748229738">
      <w:marLeft w:val="640"/>
      <w:marRight w:val="0"/>
      <w:marTop w:val="0"/>
      <w:marBottom w:val="0"/>
      <w:divBdr>
        <w:top w:val="none" w:sz="0" w:space="0" w:color="auto"/>
        <w:left w:val="none" w:sz="0" w:space="0" w:color="auto"/>
        <w:bottom w:val="none" w:sz="0" w:space="0" w:color="auto"/>
        <w:right w:val="none" w:sz="0" w:space="0" w:color="auto"/>
      </w:divBdr>
    </w:div>
    <w:div w:id="748311536">
      <w:marLeft w:val="640"/>
      <w:marRight w:val="0"/>
      <w:marTop w:val="0"/>
      <w:marBottom w:val="0"/>
      <w:divBdr>
        <w:top w:val="none" w:sz="0" w:space="0" w:color="auto"/>
        <w:left w:val="none" w:sz="0" w:space="0" w:color="auto"/>
        <w:bottom w:val="none" w:sz="0" w:space="0" w:color="auto"/>
        <w:right w:val="none" w:sz="0" w:space="0" w:color="auto"/>
      </w:divBdr>
    </w:div>
    <w:div w:id="753940454">
      <w:marLeft w:val="640"/>
      <w:marRight w:val="0"/>
      <w:marTop w:val="0"/>
      <w:marBottom w:val="0"/>
      <w:divBdr>
        <w:top w:val="none" w:sz="0" w:space="0" w:color="auto"/>
        <w:left w:val="none" w:sz="0" w:space="0" w:color="auto"/>
        <w:bottom w:val="none" w:sz="0" w:space="0" w:color="auto"/>
        <w:right w:val="none" w:sz="0" w:space="0" w:color="auto"/>
      </w:divBdr>
    </w:div>
    <w:div w:id="773090496">
      <w:marLeft w:val="640"/>
      <w:marRight w:val="0"/>
      <w:marTop w:val="0"/>
      <w:marBottom w:val="0"/>
      <w:divBdr>
        <w:top w:val="none" w:sz="0" w:space="0" w:color="auto"/>
        <w:left w:val="none" w:sz="0" w:space="0" w:color="auto"/>
        <w:bottom w:val="none" w:sz="0" w:space="0" w:color="auto"/>
        <w:right w:val="none" w:sz="0" w:space="0" w:color="auto"/>
      </w:divBdr>
    </w:div>
    <w:div w:id="774397534">
      <w:marLeft w:val="640"/>
      <w:marRight w:val="0"/>
      <w:marTop w:val="0"/>
      <w:marBottom w:val="0"/>
      <w:divBdr>
        <w:top w:val="none" w:sz="0" w:space="0" w:color="auto"/>
        <w:left w:val="none" w:sz="0" w:space="0" w:color="auto"/>
        <w:bottom w:val="none" w:sz="0" w:space="0" w:color="auto"/>
        <w:right w:val="none" w:sz="0" w:space="0" w:color="auto"/>
      </w:divBdr>
    </w:div>
    <w:div w:id="792097266">
      <w:marLeft w:val="640"/>
      <w:marRight w:val="0"/>
      <w:marTop w:val="0"/>
      <w:marBottom w:val="0"/>
      <w:divBdr>
        <w:top w:val="none" w:sz="0" w:space="0" w:color="auto"/>
        <w:left w:val="none" w:sz="0" w:space="0" w:color="auto"/>
        <w:bottom w:val="none" w:sz="0" w:space="0" w:color="auto"/>
        <w:right w:val="none" w:sz="0" w:space="0" w:color="auto"/>
      </w:divBdr>
    </w:div>
    <w:div w:id="810368540">
      <w:marLeft w:val="640"/>
      <w:marRight w:val="0"/>
      <w:marTop w:val="0"/>
      <w:marBottom w:val="0"/>
      <w:divBdr>
        <w:top w:val="none" w:sz="0" w:space="0" w:color="auto"/>
        <w:left w:val="none" w:sz="0" w:space="0" w:color="auto"/>
        <w:bottom w:val="none" w:sz="0" w:space="0" w:color="auto"/>
        <w:right w:val="none" w:sz="0" w:space="0" w:color="auto"/>
      </w:divBdr>
    </w:div>
    <w:div w:id="810905090">
      <w:marLeft w:val="640"/>
      <w:marRight w:val="0"/>
      <w:marTop w:val="0"/>
      <w:marBottom w:val="0"/>
      <w:divBdr>
        <w:top w:val="none" w:sz="0" w:space="0" w:color="auto"/>
        <w:left w:val="none" w:sz="0" w:space="0" w:color="auto"/>
        <w:bottom w:val="none" w:sz="0" w:space="0" w:color="auto"/>
        <w:right w:val="none" w:sz="0" w:space="0" w:color="auto"/>
      </w:divBdr>
    </w:div>
    <w:div w:id="813134292">
      <w:marLeft w:val="640"/>
      <w:marRight w:val="0"/>
      <w:marTop w:val="0"/>
      <w:marBottom w:val="0"/>
      <w:divBdr>
        <w:top w:val="none" w:sz="0" w:space="0" w:color="auto"/>
        <w:left w:val="none" w:sz="0" w:space="0" w:color="auto"/>
        <w:bottom w:val="none" w:sz="0" w:space="0" w:color="auto"/>
        <w:right w:val="none" w:sz="0" w:space="0" w:color="auto"/>
      </w:divBdr>
    </w:div>
    <w:div w:id="818502236">
      <w:marLeft w:val="640"/>
      <w:marRight w:val="0"/>
      <w:marTop w:val="0"/>
      <w:marBottom w:val="0"/>
      <w:divBdr>
        <w:top w:val="none" w:sz="0" w:space="0" w:color="auto"/>
        <w:left w:val="none" w:sz="0" w:space="0" w:color="auto"/>
        <w:bottom w:val="none" w:sz="0" w:space="0" w:color="auto"/>
        <w:right w:val="none" w:sz="0" w:space="0" w:color="auto"/>
      </w:divBdr>
    </w:div>
    <w:div w:id="822743905">
      <w:marLeft w:val="640"/>
      <w:marRight w:val="0"/>
      <w:marTop w:val="0"/>
      <w:marBottom w:val="0"/>
      <w:divBdr>
        <w:top w:val="none" w:sz="0" w:space="0" w:color="auto"/>
        <w:left w:val="none" w:sz="0" w:space="0" w:color="auto"/>
        <w:bottom w:val="none" w:sz="0" w:space="0" w:color="auto"/>
        <w:right w:val="none" w:sz="0" w:space="0" w:color="auto"/>
      </w:divBdr>
    </w:div>
    <w:div w:id="836454865">
      <w:marLeft w:val="640"/>
      <w:marRight w:val="0"/>
      <w:marTop w:val="0"/>
      <w:marBottom w:val="0"/>
      <w:divBdr>
        <w:top w:val="none" w:sz="0" w:space="0" w:color="auto"/>
        <w:left w:val="none" w:sz="0" w:space="0" w:color="auto"/>
        <w:bottom w:val="none" w:sz="0" w:space="0" w:color="auto"/>
        <w:right w:val="none" w:sz="0" w:space="0" w:color="auto"/>
      </w:divBdr>
    </w:div>
    <w:div w:id="843007597">
      <w:marLeft w:val="640"/>
      <w:marRight w:val="0"/>
      <w:marTop w:val="0"/>
      <w:marBottom w:val="0"/>
      <w:divBdr>
        <w:top w:val="none" w:sz="0" w:space="0" w:color="auto"/>
        <w:left w:val="none" w:sz="0" w:space="0" w:color="auto"/>
        <w:bottom w:val="none" w:sz="0" w:space="0" w:color="auto"/>
        <w:right w:val="none" w:sz="0" w:space="0" w:color="auto"/>
      </w:divBdr>
    </w:div>
    <w:div w:id="849636473">
      <w:marLeft w:val="640"/>
      <w:marRight w:val="0"/>
      <w:marTop w:val="0"/>
      <w:marBottom w:val="0"/>
      <w:divBdr>
        <w:top w:val="none" w:sz="0" w:space="0" w:color="auto"/>
        <w:left w:val="none" w:sz="0" w:space="0" w:color="auto"/>
        <w:bottom w:val="none" w:sz="0" w:space="0" w:color="auto"/>
        <w:right w:val="none" w:sz="0" w:space="0" w:color="auto"/>
      </w:divBdr>
    </w:div>
    <w:div w:id="851915596">
      <w:marLeft w:val="640"/>
      <w:marRight w:val="0"/>
      <w:marTop w:val="0"/>
      <w:marBottom w:val="0"/>
      <w:divBdr>
        <w:top w:val="none" w:sz="0" w:space="0" w:color="auto"/>
        <w:left w:val="none" w:sz="0" w:space="0" w:color="auto"/>
        <w:bottom w:val="none" w:sz="0" w:space="0" w:color="auto"/>
        <w:right w:val="none" w:sz="0" w:space="0" w:color="auto"/>
      </w:divBdr>
    </w:div>
    <w:div w:id="854881068">
      <w:marLeft w:val="640"/>
      <w:marRight w:val="0"/>
      <w:marTop w:val="0"/>
      <w:marBottom w:val="0"/>
      <w:divBdr>
        <w:top w:val="none" w:sz="0" w:space="0" w:color="auto"/>
        <w:left w:val="none" w:sz="0" w:space="0" w:color="auto"/>
        <w:bottom w:val="none" w:sz="0" w:space="0" w:color="auto"/>
        <w:right w:val="none" w:sz="0" w:space="0" w:color="auto"/>
      </w:divBdr>
    </w:div>
    <w:div w:id="856427506">
      <w:marLeft w:val="640"/>
      <w:marRight w:val="0"/>
      <w:marTop w:val="0"/>
      <w:marBottom w:val="0"/>
      <w:divBdr>
        <w:top w:val="none" w:sz="0" w:space="0" w:color="auto"/>
        <w:left w:val="none" w:sz="0" w:space="0" w:color="auto"/>
        <w:bottom w:val="none" w:sz="0" w:space="0" w:color="auto"/>
        <w:right w:val="none" w:sz="0" w:space="0" w:color="auto"/>
      </w:divBdr>
    </w:div>
    <w:div w:id="864171227">
      <w:marLeft w:val="640"/>
      <w:marRight w:val="0"/>
      <w:marTop w:val="0"/>
      <w:marBottom w:val="0"/>
      <w:divBdr>
        <w:top w:val="none" w:sz="0" w:space="0" w:color="auto"/>
        <w:left w:val="none" w:sz="0" w:space="0" w:color="auto"/>
        <w:bottom w:val="none" w:sz="0" w:space="0" w:color="auto"/>
        <w:right w:val="none" w:sz="0" w:space="0" w:color="auto"/>
      </w:divBdr>
    </w:div>
    <w:div w:id="864948586">
      <w:marLeft w:val="640"/>
      <w:marRight w:val="0"/>
      <w:marTop w:val="0"/>
      <w:marBottom w:val="0"/>
      <w:divBdr>
        <w:top w:val="none" w:sz="0" w:space="0" w:color="auto"/>
        <w:left w:val="none" w:sz="0" w:space="0" w:color="auto"/>
        <w:bottom w:val="none" w:sz="0" w:space="0" w:color="auto"/>
        <w:right w:val="none" w:sz="0" w:space="0" w:color="auto"/>
      </w:divBdr>
    </w:div>
    <w:div w:id="889073413">
      <w:marLeft w:val="640"/>
      <w:marRight w:val="0"/>
      <w:marTop w:val="0"/>
      <w:marBottom w:val="0"/>
      <w:divBdr>
        <w:top w:val="none" w:sz="0" w:space="0" w:color="auto"/>
        <w:left w:val="none" w:sz="0" w:space="0" w:color="auto"/>
        <w:bottom w:val="none" w:sz="0" w:space="0" w:color="auto"/>
        <w:right w:val="none" w:sz="0" w:space="0" w:color="auto"/>
      </w:divBdr>
    </w:div>
    <w:div w:id="922299611">
      <w:marLeft w:val="640"/>
      <w:marRight w:val="0"/>
      <w:marTop w:val="0"/>
      <w:marBottom w:val="0"/>
      <w:divBdr>
        <w:top w:val="none" w:sz="0" w:space="0" w:color="auto"/>
        <w:left w:val="none" w:sz="0" w:space="0" w:color="auto"/>
        <w:bottom w:val="none" w:sz="0" w:space="0" w:color="auto"/>
        <w:right w:val="none" w:sz="0" w:space="0" w:color="auto"/>
      </w:divBdr>
    </w:div>
    <w:div w:id="927619387">
      <w:marLeft w:val="640"/>
      <w:marRight w:val="0"/>
      <w:marTop w:val="0"/>
      <w:marBottom w:val="0"/>
      <w:divBdr>
        <w:top w:val="none" w:sz="0" w:space="0" w:color="auto"/>
        <w:left w:val="none" w:sz="0" w:space="0" w:color="auto"/>
        <w:bottom w:val="none" w:sz="0" w:space="0" w:color="auto"/>
        <w:right w:val="none" w:sz="0" w:space="0" w:color="auto"/>
      </w:divBdr>
    </w:div>
    <w:div w:id="952134788">
      <w:marLeft w:val="640"/>
      <w:marRight w:val="0"/>
      <w:marTop w:val="0"/>
      <w:marBottom w:val="0"/>
      <w:divBdr>
        <w:top w:val="none" w:sz="0" w:space="0" w:color="auto"/>
        <w:left w:val="none" w:sz="0" w:space="0" w:color="auto"/>
        <w:bottom w:val="none" w:sz="0" w:space="0" w:color="auto"/>
        <w:right w:val="none" w:sz="0" w:space="0" w:color="auto"/>
      </w:divBdr>
    </w:div>
    <w:div w:id="953899022">
      <w:marLeft w:val="640"/>
      <w:marRight w:val="0"/>
      <w:marTop w:val="0"/>
      <w:marBottom w:val="0"/>
      <w:divBdr>
        <w:top w:val="none" w:sz="0" w:space="0" w:color="auto"/>
        <w:left w:val="none" w:sz="0" w:space="0" w:color="auto"/>
        <w:bottom w:val="none" w:sz="0" w:space="0" w:color="auto"/>
        <w:right w:val="none" w:sz="0" w:space="0" w:color="auto"/>
      </w:divBdr>
    </w:div>
    <w:div w:id="983896541">
      <w:marLeft w:val="640"/>
      <w:marRight w:val="0"/>
      <w:marTop w:val="0"/>
      <w:marBottom w:val="0"/>
      <w:divBdr>
        <w:top w:val="none" w:sz="0" w:space="0" w:color="auto"/>
        <w:left w:val="none" w:sz="0" w:space="0" w:color="auto"/>
        <w:bottom w:val="none" w:sz="0" w:space="0" w:color="auto"/>
        <w:right w:val="none" w:sz="0" w:space="0" w:color="auto"/>
      </w:divBdr>
    </w:div>
    <w:div w:id="992948697">
      <w:marLeft w:val="640"/>
      <w:marRight w:val="0"/>
      <w:marTop w:val="0"/>
      <w:marBottom w:val="0"/>
      <w:divBdr>
        <w:top w:val="none" w:sz="0" w:space="0" w:color="auto"/>
        <w:left w:val="none" w:sz="0" w:space="0" w:color="auto"/>
        <w:bottom w:val="none" w:sz="0" w:space="0" w:color="auto"/>
        <w:right w:val="none" w:sz="0" w:space="0" w:color="auto"/>
      </w:divBdr>
    </w:div>
    <w:div w:id="998117354">
      <w:marLeft w:val="640"/>
      <w:marRight w:val="0"/>
      <w:marTop w:val="0"/>
      <w:marBottom w:val="0"/>
      <w:divBdr>
        <w:top w:val="none" w:sz="0" w:space="0" w:color="auto"/>
        <w:left w:val="none" w:sz="0" w:space="0" w:color="auto"/>
        <w:bottom w:val="none" w:sz="0" w:space="0" w:color="auto"/>
        <w:right w:val="none" w:sz="0" w:space="0" w:color="auto"/>
      </w:divBdr>
    </w:div>
    <w:div w:id="998194071">
      <w:marLeft w:val="640"/>
      <w:marRight w:val="0"/>
      <w:marTop w:val="0"/>
      <w:marBottom w:val="0"/>
      <w:divBdr>
        <w:top w:val="none" w:sz="0" w:space="0" w:color="auto"/>
        <w:left w:val="none" w:sz="0" w:space="0" w:color="auto"/>
        <w:bottom w:val="none" w:sz="0" w:space="0" w:color="auto"/>
        <w:right w:val="none" w:sz="0" w:space="0" w:color="auto"/>
      </w:divBdr>
    </w:div>
    <w:div w:id="998773581">
      <w:marLeft w:val="640"/>
      <w:marRight w:val="0"/>
      <w:marTop w:val="0"/>
      <w:marBottom w:val="0"/>
      <w:divBdr>
        <w:top w:val="none" w:sz="0" w:space="0" w:color="auto"/>
        <w:left w:val="none" w:sz="0" w:space="0" w:color="auto"/>
        <w:bottom w:val="none" w:sz="0" w:space="0" w:color="auto"/>
        <w:right w:val="none" w:sz="0" w:space="0" w:color="auto"/>
      </w:divBdr>
    </w:div>
    <w:div w:id="1018313852">
      <w:marLeft w:val="640"/>
      <w:marRight w:val="0"/>
      <w:marTop w:val="0"/>
      <w:marBottom w:val="0"/>
      <w:divBdr>
        <w:top w:val="none" w:sz="0" w:space="0" w:color="auto"/>
        <w:left w:val="none" w:sz="0" w:space="0" w:color="auto"/>
        <w:bottom w:val="none" w:sz="0" w:space="0" w:color="auto"/>
        <w:right w:val="none" w:sz="0" w:space="0" w:color="auto"/>
      </w:divBdr>
    </w:div>
    <w:div w:id="1034580809">
      <w:marLeft w:val="640"/>
      <w:marRight w:val="0"/>
      <w:marTop w:val="0"/>
      <w:marBottom w:val="0"/>
      <w:divBdr>
        <w:top w:val="none" w:sz="0" w:space="0" w:color="auto"/>
        <w:left w:val="none" w:sz="0" w:space="0" w:color="auto"/>
        <w:bottom w:val="none" w:sz="0" w:space="0" w:color="auto"/>
        <w:right w:val="none" w:sz="0" w:space="0" w:color="auto"/>
      </w:divBdr>
    </w:div>
    <w:div w:id="1075467667">
      <w:marLeft w:val="640"/>
      <w:marRight w:val="0"/>
      <w:marTop w:val="0"/>
      <w:marBottom w:val="0"/>
      <w:divBdr>
        <w:top w:val="none" w:sz="0" w:space="0" w:color="auto"/>
        <w:left w:val="none" w:sz="0" w:space="0" w:color="auto"/>
        <w:bottom w:val="none" w:sz="0" w:space="0" w:color="auto"/>
        <w:right w:val="none" w:sz="0" w:space="0" w:color="auto"/>
      </w:divBdr>
    </w:div>
    <w:div w:id="1076048267">
      <w:marLeft w:val="640"/>
      <w:marRight w:val="0"/>
      <w:marTop w:val="0"/>
      <w:marBottom w:val="0"/>
      <w:divBdr>
        <w:top w:val="none" w:sz="0" w:space="0" w:color="auto"/>
        <w:left w:val="none" w:sz="0" w:space="0" w:color="auto"/>
        <w:bottom w:val="none" w:sz="0" w:space="0" w:color="auto"/>
        <w:right w:val="none" w:sz="0" w:space="0" w:color="auto"/>
      </w:divBdr>
    </w:div>
    <w:div w:id="1081179017">
      <w:marLeft w:val="640"/>
      <w:marRight w:val="0"/>
      <w:marTop w:val="0"/>
      <w:marBottom w:val="0"/>
      <w:divBdr>
        <w:top w:val="none" w:sz="0" w:space="0" w:color="auto"/>
        <w:left w:val="none" w:sz="0" w:space="0" w:color="auto"/>
        <w:bottom w:val="none" w:sz="0" w:space="0" w:color="auto"/>
        <w:right w:val="none" w:sz="0" w:space="0" w:color="auto"/>
      </w:divBdr>
    </w:div>
    <w:div w:id="1124153116">
      <w:marLeft w:val="640"/>
      <w:marRight w:val="0"/>
      <w:marTop w:val="0"/>
      <w:marBottom w:val="0"/>
      <w:divBdr>
        <w:top w:val="none" w:sz="0" w:space="0" w:color="auto"/>
        <w:left w:val="none" w:sz="0" w:space="0" w:color="auto"/>
        <w:bottom w:val="none" w:sz="0" w:space="0" w:color="auto"/>
        <w:right w:val="none" w:sz="0" w:space="0" w:color="auto"/>
      </w:divBdr>
    </w:div>
    <w:div w:id="1137260499">
      <w:marLeft w:val="640"/>
      <w:marRight w:val="0"/>
      <w:marTop w:val="0"/>
      <w:marBottom w:val="0"/>
      <w:divBdr>
        <w:top w:val="none" w:sz="0" w:space="0" w:color="auto"/>
        <w:left w:val="none" w:sz="0" w:space="0" w:color="auto"/>
        <w:bottom w:val="none" w:sz="0" w:space="0" w:color="auto"/>
        <w:right w:val="none" w:sz="0" w:space="0" w:color="auto"/>
      </w:divBdr>
    </w:div>
    <w:div w:id="1160804145">
      <w:marLeft w:val="640"/>
      <w:marRight w:val="0"/>
      <w:marTop w:val="0"/>
      <w:marBottom w:val="0"/>
      <w:divBdr>
        <w:top w:val="none" w:sz="0" w:space="0" w:color="auto"/>
        <w:left w:val="none" w:sz="0" w:space="0" w:color="auto"/>
        <w:bottom w:val="none" w:sz="0" w:space="0" w:color="auto"/>
        <w:right w:val="none" w:sz="0" w:space="0" w:color="auto"/>
      </w:divBdr>
    </w:div>
    <w:div w:id="1164978420">
      <w:marLeft w:val="640"/>
      <w:marRight w:val="0"/>
      <w:marTop w:val="0"/>
      <w:marBottom w:val="0"/>
      <w:divBdr>
        <w:top w:val="none" w:sz="0" w:space="0" w:color="auto"/>
        <w:left w:val="none" w:sz="0" w:space="0" w:color="auto"/>
        <w:bottom w:val="none" w:sz="0" w:space="0" w:color="auto"/>
        <w:right w:val="none" w:sz="0" w:space="0" w:color="auto"/>
      </w:divBdr>
    </w:div>
    <w:div w:id="1179467577">
      <w:marLeft w:val="640"/>
      <w:marRight w:val="0"/>
      <w:marTop w:val="0"/>
      <w:marBottom w:val="0"/>
      <w:divBdr>
        <w:top w:val="none" w:sz="0" w:space="0" w:color="auto"/>
        <w:left w:val="none" w:sz="0" w:space="0" w:color="auto"/>
        <w:bottom w:val="none" w:sz="0" w:space="0" w:color="auto"/>
        <w:right w:val="none" w:sz="0" w:space="0" w:color="auto"/>
      </w:divBdr>
    </w:div>
    <w:div w:id="1179585178">
      <w:marLeft w:val="640"/>
      <w:marRight w:val="0"/>
      <w:marTop w:val="0"/>
      <w:marBottom w:val="0"/>
      <w:divBdr>
        <w:top w:val="none" w:sz="0" w:space="0" w:color="auto"/>
        <w:left w:val="none" w:sz="0" w:space="0" w:color="auto"/>
        <w:bottom w:val="none" w:sz="0" w:space="0" w:color="auto"/>
        <w:right w:val="none" w:sz="0" w:space="0" w:color="auto"/>
      </w:divBdr>
    </w:div>
    <w:div w:id="1181774009">
      <w:marLeft w:val="640"/>
      <w:marRight w:val="0"/>
      <w:marTop w:val="0"/>
      <w:marBottom w:val="0"/>
      <w:divBdr>
        <w:top w:val="none" w:sz="0" w:space="0" w:color="auto"/>
        <w:left w:val="none" w:sz="0" w:space="0" w:color="auto"/>
        <w:bottom w:val="none" w:sz="0" w:space="0" w:color="auto"/>
        <w:right w:val="none" w:sz="0" w:space="0" w:color="auto"/>
      </w:divBdr>
    </w:div>
    <w:div w:id="1184905638">
      <w:marLeft w:val="640"/>
      <w:marRight w:val="0"/>
      <w:marTop w:val="0"/>
      <w:marBottom w:val="0"/>
      <w:divBdr>
        <w:top w:val="none" w:sz="0" w:space="0" w:color="auto"/>
        <w:left w:val="none" w:sz="0" w:space="0" w:color="auto"/>
        <w:bottom w:val="none" w:sz="0" w:space="0" w:color="auto"/>
        <w:right w:val="none" w:sz="0" w:space="0" w:color="auto"/>
      </w:divBdr>
    </w:div>
    <w:div w:id="1195073923">
      <w:marLeft w:val="640"/>
      <w:marRight w:val="0"/>
      <w:marTop w:val="0"/>
      <w:marBottom w:val="0"/>
      <w:divBdr>
        <w:top w:val="none" w:sz="0" w:space="0" w:color="auto"/>
        <w:left w:val="none" w:sz="0" w:space="0" w:color="auto"/>
        <w:bottom w:val="none" w:sz="0" w:space="0" w:color="auto"/>
        <w:right w:val="none" w:sz="0" w:space="0" w:color="auto"/>
      </w:divBdr>
    </w:div>
    <w:div w:id="1197087308">
      <w:marLeft w:val="640"/>
      <w:marRight w:val="0"/>
      <w:marTop w:val="0"/>
      <w:marBottom w:val="0"/>
      <w:divBdr>
        <w:top w:val="none" w:sz="0" w:space="0" w:color="auto"/>
        <w:left w:val="none" w:sz="0" w:space="0" w:color="auto"/>
        <w:bottom w:val="none" w:sz="0" w:space="0" w:color="auto"/>
        <w:right w:val="none" w:sz="0" w:space="0" w:color="auto"/>
      </w:divBdr>
    </w:div>
    <w:div w:id="1219131408">
      <w:marLeft w:val="640"/>
      <w:marRight w:val="0"/>
      <w:marTop w:val="0"/>
      <w:marBottom w:val="0"/>
      <w:divBdr>
        <w:top w:val="none" w:sz="0" w:space="0" w:color="auto"/>
        <w:left w:val="none" w:sz="0" w:space="0" w:color="auto"/>
        <w:bottom w:val="none" w:sz="0" w:space="0" w:color="auto"/>
        <w:right w:val="none" w:sz="0" w:space="0" w:color="auto"/>
      </w:divBdr>
    </w:div>
    <w:div w:id="1220481267">
      <w:marLeft w:val="640"/>
      <w:marRight w:val="0"/>
      <w:marTop w:val="0"/>
      <w:marBottom w:val="0"/>
      <w:divBdr>
        <w:top w:val="none" w:sz="0" w:space="0" w:color="auto"/>
        <w:left w:val="none" w:sz="0" w:space="0" w:color="auto"/>
        <w:bottom w:val="none" w:sz="0" w:space="0" w:color="auto"/>
        <w:right w:val="none" w:sz="0" w:space="0" w:color="auto"/>
      </w:divBdr>
    </w:div>
    <w:div w:id="1228880334">
      <w:marLeft w:val="640"/>
      <w:marRight w:val="0"/>
      <w:marTop w:val="0"/>
      <w:marBottom w:val="0"/>
      <w:divBdr>
        <w:top w:val="none" w:sz="0" w:space="0" w:color="auto"/>
        <w:left w:val="none" w:sz="0" w:space="0" w:color="auto"/>
        <w:bottom w:val="none" w:sz="0" w:space="0" w:color="auto"/>
        <w:right w:val="none" w:sz="0" w:space="0" w:color="auto"/>
      </w:divBdr>
    </w:div>
    <w:div w:id="1259677624">
      <w:marLeft w:val="640"/>
      <w:marRight w:val="0"/>
      <w:marTop w:val="0"/>
      <w:marBottom w:val="0"/>
      <w:divBdr>
        <w:top w:val="none" w:sz="0" w:space="0" w:color="auto"/>
        <w:left w:val="none" w:sz="0" w:space="0" w:color="auto"/>
        <w:bottom w:val="none" w:sz="0" w:space="0" w:color="auto"/>
        <w:right w:val="none" w:sz="0" w:space="0" w:color="auto"/>
      </w:divBdr>
    </w:div>
    <w:div w:id="1278102056">
      <w:marLeft w:val="640"/>
      <w:marRight w:val="0"/>
      <w:marTop w:val="0"/>
      <w:marBottom w:val="0"/>
      <w:divBdr>
        <w:top w:val="none" w:sz="0" w:space="0" w:color="auto"/>
        <w:left w:val="none" w:sz="0" w:space="0" w:color="auto"/>
        <w:bottom w:val="none" w:sz="0" w:space="0" w:color="auto"/>
        <w:right w:val="none" w:sz="0" w:space="0" w:color="auto"/>
      </w:divBdr>
    </w:div>
    <w:div w:id="1291008720">
      <w:marLeft w:val="640"/>
      <w:marRight w:val="0"/>
      <w:marTop w:val="0"/>
      <w:marBottom w:val="0"/>
      <w:divBdr>
        <w:top w:val="none" w:sz="0" w:space="0" w:color="auto"/>
        <w:left w:val="none" w:sz="0" w:space="0" w:color="auto"/>
        <w:bottom w:val="none" w:sz="0" w:space="0" w:color="auto"/>
        <w:right w:val="none" w:sz="0" w:space="0" w:color="auto"/>
      </w:divBdr>
    </w:div>
    <w:div w:id="1301769816">
      <w:marLeft w:val="640"/>
      <w:marRight w:val="0"/>
      <w:marTop w:val="0"/>
      <w:marBottom w:val="0"/>
      <w:divBdr>
        <w:top w:val="none" w:sz="0" w:space="0" w:color="auto"/>
        <w:left w:val="none" w:sz="0" w:space="0" w:color="auto"/>
        <w:bottom w:val="none" w:sz="0" w:space="0" w:color="auto"/>
        <w:right w:val="none" w:sz="0" w:space="0" w:color="auto"/>
      </w:divBdr>
    </w:div>
    <w:div w:id="1328556617">
      <w:marLeft w:val="640"/>
      <w:marRight w:val="0"/>
      <w:marTop w:val="0"/>
      <w:marBottom w:val="0"/>
      <w:divBdr>
        <w:top w:val="none" w:sz="0" w:space="0" w:color="auto"/>
        <w:left w:val="none" w:sz="0" w:space="0" w:color="auto"/>
        <w:bottom w:val="none" w:sz="0" w:space="0" w:color="auto"/>
        <w:right w:val="none" w:sz="0" w:space="0" w:color="auto"/>
      </w:divBdr>
    </w:div>
    <w:div w:id="1337921604">
      <w:marLeft w:val="640"/>
      <w:marRight w:val="0"/>
      <w:marTop w:val="0"/>
      <w:marBottom w:val="0"/>
      <w:divBdr>
        <w:top w:val="none" w:sz="0" w:space="0" w:color="auto"/>
        <w:left w:val="none" w:sz="0" w:space="0" w:color="auto"/>
        <w:bottom w:val="none" w:sz="0" w:space="0" w:color="auto"/>
        <w:right w:val="none" w:sz="0" w:space="0" w:color="auto"/>
      </w:divBdr>
    </w:div>
    <w:div w:id="1360936389">
      <w:marLeft w:val="640"/>
      <w:marRight w:val="0"/>
      <w:marTop w:val="0"/>
      <w:marBottom w:val="0"/>
      <w:divBdr>
        <w:top w:val="none" w:sz="0" w:space="0" w:color="auto"/>
        <w:left w:val="none" w:sz="0" w:space="0" w:color="auto"/>
        <w:bottom w:val="none" w:sz="0" w:space="0" w:color="auto"/>
        <w:right w:val="none" w:sz="0" w:space="0" w:color="auto"/>
      </w:divBdr>
    </w:div>
    <w:div w:id="1393193156">
      <w:bodyDiv w:val="1"/>
      <w:marLeft w:val="0"/>
      <w:marRight w:val="0"/>
      <w:marTop w:val="0"/>
      <w:marBottom w:val="0"/>
      <w:divBdr>
        <w:top w:val="none" w:sz="0" w:space="0" w:color="auto"/>
        <w:left w:val="none" w:sz="0" w:space="0" w:color="auto"/>
        <w:bottom w:val="none" w:sz="0" w:space="0" w:color="auto"/>
        <w:right w:val="none" w:sz="0" w:space="0" w:color="auto"/>
      </w:divBdr>
      <w:divsChild>
        <w:div w:id="15932717">
          <w:marLeft w:val="0"/>
          <w:marRight w:val="0"/>
          <w:marTop w:val="0"/>
          <w:marBottom w:val="0"/>
          <w:divBdr>
            <w:top w:val="none" w:sz="0" w:space="0" w:color="auto"/>
            <w:left w:val="none" w:sz="0" w:space="0" w:color="auto"/>
            <w:bottom w:val="none" w:sz="0" w:space="0" w:color="auto"/>
            <w:right w:val="none" w:sz="0" w:space="0" w:color="auto"/>
          </w:divBdr>
        </w:div>
      </w:divsChild>
    </w:div>
    <w:div w:id="1406686935">
      <w:marLeft w:val="640"/>
      <w:marRight w:val="0"/>
      <w:marTop w:val="0"/>
      <w:marBottom w:val="0"/>
      <w:divBdr>
        <w:top w:val="none" w:sz="0" w:space="0" w:color="auto"/>
        <w:left w:val="none" w:sz="0" w:space="0" w:color="auto"/>
        <w:bottom w:val="none" w:sz="0" w:space="0" w:color="auto"/>
        <w:right w:val="none" w:sz="0" w:space="0" w:color="auto"/>
      </w:divBdr>
    </w:div>
    <w:div w:id="1418407960">
      <w:marLeft w:val="640"/>
      <w:marRight w:val="0"/>
      <w:marTop w:val="0"/>
      <w:marBottom w:val="0"/>
      <w:divBdr>
        <w:top w:val="none" w:sz="0" w:space="0" w:color="auto"/>
        <w:left w:val="none" w:sz="0" w:space="0" w:color="auto"/>
        <w:bottom w:val="none" w:sz="0" w:space="0" w:color="auto"/>
        <w:right w:val="none" w:sz="0" w:space="0" w:color="auto"/>
      </w:divBdr>
    </w:div>
    <w:div w:id="1418791139">
      <w:marLeft w:val="640"/>
      <w:marRight w:val="0"/>
      <w:marTop w:val="0"/>
      <w:marBottom w:val="0"/>
      <w:divBdr>
        <w:top w:val="none" w:sz="0" w:space="0" w:color="auto"/>
        <w:left w:val="none" w:sz="0" w:space="0" w:color="auto"/>
        <w:bottom w:val="none" w:sz="0" w:space="0" w:color="auto"/>
        <w:right w:val="none" w:sz="0" w:space="0" w:color="auto"/>
      </w:divBdr>
    </w:div>
    <w:div w:id="1424380810">
      <w:marLeft w:val="640"/>
      <w:marRight w:val="0"/>
      <w:marTop w:val="0"/>
      <w:marBottom w:val="0"/>
      <w:divBdr>
        <w:top w:val="none" w:sz="0" w:space="0" w:color="auto"/>
        <w:left w:val="none" w:sz="0" w:space="0" w:color="auto"/>
        <w:bottom w:val="none" w:sz="0" w:space="0" w:color="auto"/>
        <w:right w:val="none" w:sz="0" w:space="0" w:color="auto"/>
      </w:divBdr>
    </w:div>
    <w:div w:id="1434011802">
      <w:marLeft w:val="640"/>
      <w:marRight w:val="0"/>
      <w:marTop w:val="0"/>
      <w:marBottom w:val="0"/>
      <w:divBdr>
        <w:top w:val="none" w:sz="0" w:space="0" w:color="auto"/>
        <w:left w:val="none" w:sz="0" w:space="0" w:color="auto"/>
        <w:bottom w:val="none" w:sz="0" w:space="0" w:color="auto"/>
        <w:right w:val="none" w:sz="0" w:space="0" w:color="auto"/>
      </w:divBdr>
    </w:div>
    <w:div w:id="1493830886">
      <w:marLeft w:val="640"/>
      <w:marRight w:val="0"/>
      <w:marTop w:val="0"/>
      <w:marBottom w:val="0"/>
      <w:divBdr>
        <w:top w:val="none" w:sz="0" w:space="0" w:color="auto"/>
        <w:left w:val="none" w:sz="0" w:space="0" w:color="auto"/>
        <w:bottom w:val="none" w:sz="0" w:space="0" w:color="auto"/>
        <w:right w:val="none" w:sz="0" w:space="0" w:color="auto"/>
      </w:divBdr>
    </w:div>
    <w:div w:id="1494949095">
      <w:marLeft w:val="640"/>
      <w:marRight w:val="0"/>
      <w:marTop w:val="0"/>
      <w:marBottom w:val="0"/>
      <w:divBdr>
        <w:top w:val="none" w:sz="0" w:space="0" w:color="auto"/>
        <w:left w:val="none" w:sz="0" w:space="0" w:color="auto"/>
        <w:bottom w:val="none" w:sz="0" w:space="0" w:color="auto"/>
        <w:right w:val="none" w:sz="0" w:space="0" w:color="auto"/>
      </w:divBdr>
    </w:div>
    <w:div w:id="1522233416">
      <w:marLeft w:val="640"/>
      <w:marRight w:val="0"/>
      <w:marTop w:val="0"/>
      <w:marBottom w:val="0"/>
      <w:divBdr>
        <w:top w:val="none" w:sz="0" w:space="0" w:color="auto"/>
        <w:left w:val="none" w:sz="0" w:space="0" w:color="auto"/>
        <w:bottom w:val="none" w:sz="0" w:space="0" w:color="auto"/>
        <w:right w:val="none" w:sz="0" w:space="0" w:color="auto"/>
      </w:divBdr>
    </w:div>
    <w:div w:id="1524705668">
      <w:marLeft w:val="640"/>
      <w:marRight w:val="0"/>
      <w:marTop w:val="0"/>
      <w:marBottom w:val="0"/>
      <w:divBdr>
        <w:top w:val="none" w:sz="0" w:space="0" w:color="auto"/>
        <w:left w:val="none" w:sz="0" w:space="0" w:color="auto"/>
        <w:bottom w:val="none" w:sz="0" w:space="0" w:color="auto"/>
        <w:right w:val="none" w:sz="0" w:space="0" w:color="auto"/>
      </w:divBdr>
    </w:div>
    <w:div w:id="1551843054">
      <w:marLeft w:val="640"/>
      <w:marRight w:val="0"/>
      <w:marTop w:val="0"/>
      <w:marBottom w:val="0"/>
      <w:divBdr>
        <w:top w:val="none" w:sz="0" w:space="0" w:color="auto"/>
        <w:left w:val="none" w:sz="0" w:space="0" w:color="auto"/>
        <w:bottom w:val="none" w:sz="0" w:space="0" w:color="auto"/>
        <w:right w:val="none" w:sz="0" w:space="0" w:color="auto"/>
      </w:divBdr>
    </w:div>
    <w:div w:id="1561789017">
      <w:marLeft w:val="640"/>
      <w:marRight w:val="0"/>
      <w:marTop w:val="0"/>
      <w:marBottom w:val="0"/>
      <w:divBdr>
        <w:top w:val="none" w:sz="0" w:space="0" w:color="auto"/>
        <w:left w:val="none" w:sz="0" w:space="0" w:color="auto"/>
        <w:bottom w:val="none" w:sz="0" w:space="0" w:color="auto"/>
        <w:right w:val="none" w:sz="0" w:space="0" w:color="auto"/>
      </w:divBdr>
    </w:div>
    <w:div w:id="1564366654">
      <w:marLeft w:val="640"/>
      <w:marRight w:val="0"/>
      <w:marTop w:val="0"/>
      <w:marBottom w:val="0"/>
      <w:divBdr>
        <w:top w:val="none" w:sz="0" w:space="0" w:color="auto"/>
        <w:left w:val="none" w:sz="0" w:space="0" w:color="auto"/>
        <w:bottom w:val="none" w:sz="0" w:space="0" w:color="auto"/>
        <w:right w:val="none" w:sz="0" w:space="0" w:color="auto"/>
      </w:divBdr>
    </w:div>
    <w:div w:id="1578242844">
      <w:marLeft w:val="640"/>
      <w:marRight w:val="0"/>
      <w:marTop w:val="0"/>
      <w:marBottom w:val="0"/>
      <w:divBdr>
        <w:top w:val="none" w:sz="0" w:space="0" w:color="auto"/>
        <w:left w:val="none" w:sz="0" w:space="0" w:color="auto"/>
        <w:bottom w:val="none" w:sz="0" w:space="0" w:color="auto"/>
        <w:right w:val="none" w:sz="0" w:space="0" w:color="auto"/>
      </w:divBdr>
    </w:div>
    <w:div w:id="1605383962">
      <w:marLeft w:val="640"/>
      <w:marRight w:val="0"/>
      <w:marTop w:val="0"/>
      <w:marBottom w:val="0"/>
      <w:divBdr>
        <w:top w:val="none" w:sz="0" w:space="0" w:color="auto"/>
        <w:left w:val="none" w:sz="0" w:space="0" w:color="auto"/>
        <w:bottom w:val="none" w:sz="0" w:space="0" w:color="auto"/>
        <w:right w:val="none" w:sz="0" w:space="0" w:color="auto"/>
      </w:divBdr>
    </w:div>
    <w:div w:id="1634364209">
      <w:marLeft w:val="640"/>
      <w:marRight w:val="0"/>
      <w:marTop w:val="0"/>
      <w:marBottom w:val="0"/>
      <w:divBdr>
        <w:top w:val="none" w:sz="0" w:space="0" w:color="auto"/>
        <w:left w:val="none" w:sz="0" w:space="0" w:color="auto"/>
        <w:bottom w:val="none" w:sz="0" w:space="0" w:color="auto"/>
        <w:right w:val="none" w:sz="0" w:space="0" w:color="auto"/>
      </w:divBdr>
    </w:div>
    <w:div w:id="1644194874">
      <w:marLeft w:val="640"/>
      <w:marRight w:val="0"/>
      <w:marTop w:val="0"/>
      <w:marBottom w:val="0"/>
      <w:divBdr>
        <w:top w:val="none" w:sz="0" w:space="0" w:color="auto"/>
        <w:left w:val="none" w:sz="0" w:space="0" w:color="auto"/>
        <w:bottom w:val="none" w:sz="0" w:space="0" w:color="auto"/>
        <w:right w:val="none" w:sz="0" w:space="0" w:color="auto"/>
      </w:divBdr>
    </w:div>
    <w:div w:id="1659991605">
      <w:marLeft w:val="640"/>
      <w:marRight w:val="0"/>
      <w:marTop w:val="0"/>
      <w:marBottom w:val="0"/>
      <w:divBdr>
        <w:top w:val="none" w:sz="0" w:space="0" w:color="auto"/>
        <w:left w:val="none" w:sz="0" w:space="0" w:color="auto"/>
        <w:bottom w:val="none" w:sz="0" w:space="0" w:color="auto"/>
        <w:right w:val="none" w:sz="0" w:space="0" w:color="auto"/>
      </w:divBdr>
    </w:div>
    <w:div w:id="1662080924">
      <w:bodyDiv w:val="1"/>
      <w:marLeft w:val="0"/>
      <w:marRight w:val="0"/>
      <w:marTop w:val="0"/>
      <w:marBottom w:val="0"/>
      <w:divBdr>
        <w:top w:val="none" w:sz="0" w:space="0" w:color="auto"/>
        <w:left w:val="none" w:sz="0" w:space="0" w:color="auto"/>
        <w:bottom w:val="none" w:sz="0" w:space="0" w:color="auto"/>
        <w:right w:val="none" w:sz="0" w:space="0" w:color="auto"/>
      </w:divBdr>
    </w:div>
    <w:div w:id="1663850274">
      <w:marLeft w:val="640"/>
      <w:marRight w:val="0"/>
      <w:marTop w:val="0"/>
      <w:marBottom w:val="0"/>
      <w:divBdr>
        <w:top w:val="none" w:sz="0" w:space="0" w:color="auto"/>
        <w:left w:val="none" w:sz="0" w:space="0" w:color="auto"/>
        <w:bottom w:val="none" w:sz="0" w:space="0" w:color="auto"/>
        <w:right w:val="none" w:sz="0" w:space="0" w:color="auto"/>
      </w:divBdr>
    </w:div>
    <w:div w:id="1703894931">
      <w:marLeft w:val="640"/>
      <w:marRight w:val="0"/>
      <w:marTop w:val="0"/>
      <w:marBottom w:val="0"/>
      <w:divBdr>
        <w:top w:val="none" w:sz="0" w:space="0" w:color="auto"/>
        <w:left w:val="none" w:sz="0" w:space="0" w:color="auto"/>
        <w:bottom w:val="none" w:sz="0" w:space="0" w:color="auto"/>
        <w:right w:val="none" w:sz="0" w:space="0" w:color="auto"/>
      </w:divBdr>
    </w:div>
    <w:div w:id="1721860087">
      <w:marLeft w:val="640"/>
      <w:marRight w:val="0"/>
      <w:marTop w:val="0"/>
      <w:marBottom w:val="0"/>
      <w:divBdr>
        <w:top w:val="none" w:sz="0" w:space="0" w:color="auto"/>
        <w:left w:val="none" w:sz="0" w:space="0" w:color="auto"/>
        <w:bottom w:val="none" w:sz="0" w:space="0" w:color="auto"/>
        <w:right w:val="none" w:sz="0" w:space="0" w:color="auto"/>
      </w:divBdr>
    </w:div>
    <w:div w:id="1747799585">
      <w:marLeft w:val="640"/>
      <w:marRight w:val="0"/>
      <w:marTop w:val="0"/>
      <w:marBottom w:val="0"/>
      <w:divBdr>
        <w:top w:val="none" w:sz="0" w:space="0" w:color="auto"/>
        <w:left w:val="none" w:sz="0" w:space="0" w:color="auto"/>
        <w:bottom w:val="none" w:sz="0" w:space="0" w:color="auto"/>
        <w:right w:val="none" w:sz="0" w:space="0" w:color="auto"/>
      </w:divBdr>
    </w:div>
    <w:div w:id="1752316797">
      <w:marLeft w:val="640"/>
      <w:marRight w:val="0"/>
      <w:marTop w:val="0"/>
      <w:marBottom w:val="0"/>
      <w:divBdr>
        <w:top w:val="none" w:sz="0" w:space="0" w:color="auto"/>
        <w:left w:val="none" w:sz="0" w:space="0" w:color="auto"/>
        <w:bottom w:val="none" w:sz="0" w:space="0" w:color="auto"/>
        <w:right w:val="none" w:sz="0" w:space="0" w:color="auto"/>
      </w:divBdr>
    </w:div>
    <w:div w:id="1755663958">
      <w:marLeft w:val="640"/>
      <w:marRight w:val="0"/>
      <w:marTop w:val="0"/>
      <w:marBottom w:val="0"/>
      <w:divBdr>
        <w:top w:val="none" w:sz="0" w:space="0" w:color="auto"/>
        <w:left w:val="none" w:sz="0" w:space="0" w:color="auto"/>
        <w:bottom w:val="none" w:sz="0" w:space="0" w:color="auto"/>
        <w:right w:val="none" w:sz="0" w:space="0" w:color="auto"/>
      </w:divBdr>
    </w:div>
    <w:div w:id="1758668206">
      <w:marLeft w:val="640"/>
      <w:marRight w:val="0"/>
      <w:marTop w:val="0"/>
      <w:marBottom w:val="0"/>
      <w:divBdr>
        <w:top w:val="none" w:sz="0" w:space="0" w:color="auto"/>
        <w:left w:val="none" w:sz="0" w:space="0" w:color="auto"/>
        <w:bottom w:val="none" w:sz="0" w:space="0" w:color="auto"/>
        <w:right w:val="none" w:sz="0" w:space="0" w:color="auto"/>
      </w:divBdr>
    </w:div>
    <w:div w:id="1765803193">
      <w:marLeft w:val="640"/>
      <w:marRight w:val="0"/>
      <w:marTop w:val="0"/>
      <w:marBottom w:val="0"/>
      <w:divBdr>
        <w:top w:val="none" w:sz="0" w:space="0" w:color="auto"/>
        <w:left w:val="none" w:sz="0" w:space="0" w:color="auto"/>
        <w:bottom w:val="none" w:sz="0" w:space="0" w:color="auto"/>
        <w:right w:val="none" w:sz="0" w:space="0" w:color="auto"/>
      </w:divBdr>
    </w:div>
    <w:div w:id="1769231592">
      <w:marLeft w:val="640"/>
      <w:marRight w:val="0"/>
      <w:marTop w:val="0"/>
      <w:marBottom w:val="0"/>
      <w:divBdr>
        <w:top w:val="none" w:sz="0" w:space="0" w:color="auto"/>
        <w:left w:val="none" w:sz="0" w:space="0" w:color="auto"/>
        <w:bottom w:val="none" w:sz="0" w:space="0" w:color="auto"/>
        <w:right w:val="none" w:sz="0" w:space="0" w:color="auto"/>
      </w:divBdr>
    </w:div>
    <w:div w:id="1773235052">
      <w:marLeft w:val="640"/>
      <w:marRight w:val="0"/>
      <w:marTop w:val="0"/>
      <w:marBottom w:val="0"/>
      <w:divBdr>
        <w:top w:val="none" w:sz="0" w:space="0" w:color="auto"/>
        <w:left w:val="none" w:sz="0" w:space="0" w:color="auto"/>
        <w:bottom w:val="none" w:sz="0" w:space="0" w:color="auto"/>
        <w:right w:val="none" w:sz="0" w:space="0" w:color="auto"/>
      </w:divBdr>
    </w:div>
    <w:div w:id="1811052339">
      <w:marLeft w:val="640"/>
      <w:marRight w:val="0"/>
      <w:marTop w:val="0"/>
      <w:marBottom w:val="0"/>
      <w:divBdr>
        <w:top w:val="none" w:sz="0" w:space="0" w:color="auto"/>
        <w:left w:val="none" w:sz="0" w:space="0" w:color="auto"/>
        <w:bottom w:val="none" w:sz="0" w:space="0" w:color="auto"/>
        <w:right w:val="none" w:sz="0" w:space="0" w:color="auto"/>
      </w:divBdr>
    </w:div>
    <w:div w:id="1815487474">
      <w:marLeft w:val="640"/>
      <w:marRight w:val="0"/>
      <w:marTop w:val="0"/>
      <w:marBottom w:val="0"/>
      <w:divBdr>
        <w:top w:val="none" w:sz="0" w:space="0" w:color="auto"/>
        <w:left w:val="none" w:sz="0" w:space="0" w:color="auto"/>
        <w:bottom w:val="none" w:sz="0" w:space="0" w:color="auto"/>
        <w:right w:val="none" w:sz="0" w:space="0" w:color="auto"/>
      </w:divBdr>
    </w:div>
    <w:div w:id="1816678508">
      <w:marLeft w:val="640"/>
      <w:marRight w:val="0"/>
      <w:marTop w:val="0"/>
      <w:marBottom w:val="0"/>
      <w:divBdr>
        <w:top w:val="none" w:sz="0" w:space="0" w:color="auto"/>
        <w:left w:val="none" w:sz="0" w:space="0" w:color="auto"/>
        <w:bottom w:val="none" w:sz="0" w:space="0" w:color="auto"/>
        <w:right w:val="none" w:sz="0" w:space="0" w:color="auto"/>
      </w:divBdr>
    </w:div>
    <w:div w:id="1840659881">
      <w:marLeft w:val="640"/>
      <w:marRight w:val="0"/>
      <w:marTop w:val="0"/>
      <w:marBottom w:val="0"/>
      <w:divBdr>
        <w:top w:val="none" w:sz="0" w:space="0" w:color="auto"/>
        <w:left w:val="none" w:sz="0" w:space="0" w:color="auto"/>
        <w:bottom w:val="none" w:sz="0" w:space="0" w:color="auto"/>
        <w:right w:val="none" w:sz="0" w:space="0" w:color="auto"/>
      </w:divBdr>
    </w:div>
    <w:div w:id="1845121684">
      <w:marLeft w:val="640"/>
      <w:marRight w:val="0"/>
      <w:marTop w:val="0"/>
      <w:marBottom w:val="0"/>
      <w:divBdr>
        <w:top w:val="none" w:sz="0" w:space="0" w:color="auto"/>
        <w:left w:val="none" w:sz="0" w:space="0" w:color="auto"/>
        <w:bottom w:val="none" w:sz="0" w:space="0" w:color="auto"/>
        <w:right w:val="none" w:sz="0" w:space="0" w:color="auto"/>
      </w:divBdr>
    </w:div>
    <w:div w:id="1845899575">
      <w:marLeft w:val="640"/>
      <w:marRight w:val="0"/>
      <w:marTop w:val="0"/>
      <w:marBottom w:val="0"/>
      <w:divBdr>
        <w:top w:val="none" w:sz="0" w:space="0" w:color="auto"/>
        <w:left w:val="none" w:sz="0" w:space="0" w:color="auto"/>
        <w:bottom w:val="none" w:sz="0" w:space="0" w:color="auto"/>
        <w:right w:val="none" w:sz="0" w:space="0" w:color="auto"/>
      </w:divBdr>
    </w:div>
    <w:div w:id="1851333248">
      <w:marLeft w:val="640"/>
      <w:marRight w:val="0"/>
      <w:marTop w:val="0"/>
      <w:marBottom w:val="0"/>
      <w:divBdr>
        <w:top w:val="none" w:sz="0" w:space="0" w:color="auto"/>
        <w:left w:val="none" w:sz="0" w:space="0" w:color="auto"/>
        <w:bottom w:val="none" w:sz="0" w:space="0" w:color="auto"/>
        <w:right w:val="none" w:sz="0" w:space="0" w:color="auto"/>
      </w:divBdr>
    </w:div>
    <w:div w:id="1855344262">
      <w:marLeft w:val="640"/>
      <w:marRight w:val="0"/>
      <w:marTop w:val="0"/>
      <w:marBottom w:val="0"/>
      <w:divBdr>
        <w:top w:val="none" w:sz="0" w:space="0" w:color="auto"/>
        <w:left w:val="none" w:sz="0" w:space="0" w:color="auto"/>
        <w:bottom w:val="none" w:sz="0" w:space="0" w:color="auto"/>
        <w:right w:val="none" w:sz="0" w:space="0" w:color="auto"/>
      </w:divBdr>
    </w:div>
    <w:div w:id="1861966689">
      <w:marLeft w:val="640"/>
      <w:marRight w:val="0"/>
      <w:marTop w:val="0"/>
      <w:marBottom w:val="0"/>
      <w:divBdr>
        <w:top w:val="none" w:sz="0" w:space="0" w:color="auto"/>
        <w:left w:val="none" w:sz="0" w:space="0" w:color="auto"/>
        <w:bottom w:val="none" w:sz="0" w:space="0" w:color="auto"/>
        <w:right w:val="none" w:sz="0" w:space="0" w:color="auto"/>
      </w:divBdr>
    </w:div>
    <w:div w:id="1879507311">
      <w:bodyDiv w:val="1"/>
      <w:marLeft w:val="0"/>
      <w:marRight w:val="0"/>
      <w:marTop w:val="0"/>
      <w:marBottom w:val="0"/>
      <w:divBdr>
        <w:top w:val="none" w:sz="0" w:space="0" w:color="auto"/>
        <w:left w:val="none" w:sz="0" w:space="0" w:color="auto"/>
        <w:bottom w:val="none" w:sz="0" w:space="0" w:color="auto"/>
        <w:right w:val="none" w:sz="0" w:space="0" w:color="auto"/>
      </w:divBdr>
    </w:div>
    <w:div w:id="1881086622">
      <w:marLeft w:val="640"/>
      <w:marRight w:val="0"/>
      <w:marTop w:val="0"/>
      <w:marBottom w:val="0"/>
      <w:divBdr>
        <w:top w:val="none" w:sz="0" w:space="0" w:color="auto"/>
        <w:left w:val="none" w:sz="0" w:space="0" w:color="auto"/>
        <w:bottom w:val="none" w:sz="0" w:space="0" w:color="auto"/>
        <w:right w:val="none" w:sz="0" w:space="0" w:color="auto"/>
      </w:divBdr>
    </w:div>
    <w:div w:id="1902904327">
      <w:marLeft w:val="640"/>
      <w:marRight w:val="0"/>
      <w:marTop w:val="0"/>
      <w:marBottom w:val="0"/>
      <w:divBdr>
        <w:top w:val="none" w:sz="0" w:space="0" w:color="auto"/>
        <w:left w:val="none" w:sz="0" w:space="0" w:color="auto"/>
        <w:bottom w:val="none" w:sz="0" w:space="0" w:color="auto"/>
        <w:right w:val="none" w:sz="0" w:space="0" w:color="auto"/>
      </w:divBdr>
    </w:div>
    <w:div w:id="1924799051">
      <w:marLeft w:val="640"/>
      <w:marRight w:val="0"/>
      <w:marTop w:val="0"/>
      <w:marBottom w:val="0"/>
      <w:divBdr>
        <w:top w:val="none" w:sz="0" w:space="0" w:color="auto"/>
        <w:left w:val="none" w:sz="0" w:space="0" w:color="auto"/>
        <w:bottom w:val="none" w:sz="0" w:space="0" w:color="auto"/>
        <w:right w:val="none" w:sz="0" w:space="0" w:color="auto"/>
      </w:divBdr>
    </w:div>
    <w:div w:id="1934630025">
      <w:marLeft w:val="640"/>
      <w:marRight w:val="0"/>
      <w:marTop w:val="0"/>
      <w:marBottom w:val="0"/>
      <w:divBdr>
        <w:top w:val="none" w:sz="0" w:space="0" w:color="auto"/>
        <w:left w:val="none" w:sz="0" w:space="0" w:color="auto"/>
        <w:bottom w:val="none" w:sz="0" w:space="0" w:color="auto"/>
        <w:right w:val="none" w:sz="0" w:space="0" w:color="auto"/>
      </w:divBdr>
    </w:div>
    <w:div w:id="1940478466">
      <w:marLeft w:val="640"/>
      <w:marRight w:val="0"/>
      <w:marTop w:val="0"/>
      <w:marBottom w:val="0"/>
      <w:divBdr>
        <w:top w:val="none" w:sz="0" w:space="0" w:color="auto"/>
        <w:left w:val="none" w:sz="0" w:space="0" w:color="auto"/>
        <w:bottom w:val="none" w:sz="0" w:space="0" w:color="auto"/>
        <w:right w:val="none" w:sz="0" w:space="0" w:color="auto"/>
      </w:divBdr>
    </w:div>
    <w:div w:id="1944144067">
      <w:marLeft w:val="640"/>
      <w:marRight w:val="0"/>
      <w:marTop w:val="0"/>
      <w:marBottom w:val="0"/>
      <w:divBdr>
        <w:top w:val="none" w:sz="0" w:space="0" w:color="auto"/>
        <w:left w:val="none" w:sz="0" w:space="0" w:color="auto"/>
        <w:bottom w:val="none" w:sz="0" w:space="0" w:color="auto"/>
        <w:right w:val="none" w:sz="0" w:space="0" w:color="auto"/>
      </w:divBdr>
    </w:div>
    <w:div w:id="1966813953">
      <w:bodyDiv w:val="1"/>
      <w:marLeft w:val="0"/>
      <w:marRight w:val="0"/>
      <w:marTop w:val="0"/>
      <w:marBottom w:val="0"/>
      <w:divBdr>
        <w:top w:val="none" w:sz="0" w:space="0" w:color="auto"/>
        <w:left w:val="none" w:sz="0" w:space="0" w:color="auto"/>
        <w:bottom w:val="none" w:sz="0" w:space="0" w:color="auto"/>
        <w:right w:val="none" w:sz="0" w:space="0" w:color="auto"/>
      </w:divBdr>
      <w:divsChild>
        <w:div w:id="782113769">
          <w:marLeft w:val="0"/>
          <w:marRight w:val="0"/>
          <w:marTop w:val="0"/>
          <w:marBottom w:val="0"/>
          <w:divBdr>
            <w:top w:val="none" w:sz="0" w:space="0" w:color="auto"/>
            <w:left w:val="none" w:sz="0" w:space="0" w:color="auto"/>
            <w:bottom w:val="none" w:sz="0" w:space="0" w:color="auto"/>
            <w:right w:val="none" w:sz="0" w:space="0" w:color="auto"/>
          </w:divBdr>
        </w:div>
        <w:div w:id="1025862386">
          <w:marLeft w:val="0"/>
          <w:marRight w:val="0"/>
          <w:marTop w:val="0"/>
          <w:marBottom w:val="0"/>
          <w:divBdr>
            <w:top w:val="none" w:sz="0" w:space="0" w:color="auto"/>
            <w:left w:val="none" w:sz="0" w:space="0" w:color="auto"/>
            <w:bottom w:val="none" w:sz="0" w:space="0" w:color="auto"/>
            <w:right w:val="none" w:sz="0" w:space="0" w:color="auto"/>
          </w:divBdr>
        </w:div>
      </w:divsChild>
    </w:div>
    <w:div w:id="1975137839">
      <w:marLeft w:val="640"/>
      <w:marRight w:val="0"/>
      <w:marTop w:val="0"/>
      <w:marBottom w:val="0"/>
      <w:divBdr>
        <w:top w:val="none" w:sz="0" w:space="0" w:color="auto"/>
        <w:left w:val="none" w:sz="0" w:space="0" w:color="auto"/>
        <w:bottom w:val="none" w:sz="0" w:space="0" w:color="auto"/>
        <w:right w:val="none" w:sz="0" w:space="0" w:color="auto"/>
      </w:divBdr>
    </w:div>
    <w:div w:id="2003191145">
      <w:marLeft w:val="640"/>
      <w:marRight w:val="0"/>
      <w:marTop w:val="0"/>
      <w:marBottom w:val="0"/>
      <w:divBdr>
        <w:top w:val="none" w:sz="0" w:space="0" w:color="auto"/>
        <w:left w:val="none" w:sz="0" w:space="0" w:color="auto"/>
        <w:bottom w:val="none" w:sz="0" w:space="0" w:color="auto"/>
        <w:right w:val="none" w:sz="0" w:space="0" w:color="auto"/>
      </w:divBdr>
    </w:div>
    <w:div w:id="2020036540">
      <w:marLeft w:val="640"/>
      <w:marRight w:val="0"/>
      <w:marTop w:val="0"/>
      <w:marBottom w:val="0"/>
      <w:divBdr>
        <w:top w:val="none" w:sz="0" w:space="0" w:color="auto"/>
        <w:left w:val="none" w:sz="0" w:space="0" w:color="auto"/>
        <w:bottom w:val="none" w:sz="0" w:space="0" w:color="auto"/>
        <w:right w:val="none" w:sz="0" w:space="0" w:color="auto"/>
      </w:divBdr>
    </w:div>
    <w:div w:id="2042630236">
      <w:marLeft w:val="640"/>
      <w:marRight w:val="0"/>
      <w:marTop w:val="0"/>
      <w:marBottom w:val="0"/>
      <w:divBdr>
        <w:top w:val="none" w:sz="0" w:space="0" w:color="auto"/>
        <w:left w:val="none" w:sz="0" w:space="0" w:color="auto"/>
        <w:bottom w:val="none" w:sz="0" w:space="0" w:color="auto"/>
        <w:right w:val="none" w:sz="0" w:space="0" w:color="auto"/>
      </w:divBdr>
    </w:div>
    <w:div w:id="2043357328">
      <w:marLeft w:val="640"/>
      <w:marRight w:val="0"/>
      <w:marTop w:val="0"/>
      <w:marBottom w:val="0"/>
      <w:divBdr>
        <w:top w:val="none" w:sz="0" w:space="0" w:color="auto"/>
        <w:left w:val="none" w:sz="0" w:space="0" w:color="auto"/>
        <w:bottom w:val="none" w:sz="0" w:space="0" w:color="auto"/>
        <w:right w:val="none" w:sz="0" w:space="0" w:color="auto"/>
      </w:divBdr>
    </w:div>
    <w:div w:id="2049333431">
      <w:marLeft w:val="640"/>
      <w:marRight w:val="0"/>
      <w:marTop w:val="0"/>
      <w:marBottom w:val="0"/>
      <w:divBdr>
        <w:top w:val="none" w:sz="0" w:space="0" w:color="auto"/>
        <w:left w:val="none" w:sz="0" w:space="0" w:color="auto"/>
        <w:bottom w:val="none" w:sz="0" w:space="0" w:color="auto"/>
        <w:right w:val="none" w:sz="0" w:space="0" w:color="auto"/>
      </w:divBdr>
    </w:div>
    <w:div w:id="2050715951">
      <w:marLeft w:val="640"/>
      <w:marRight w:val="0"/>
      <w:marTop w:val="0"/>
      <w:marBottom w:val="0"/>
      <w:divBdr>
        <w:top w:val="none" w:sz="0" w:space="0" w:color="auto"/>
        <w:left w:val="none" w:sz="0" w:space="0" w:color="auto"/>
        <w:bottom w:val="none" w:sz="0" w:space="0" w:color="auto"/>
        <w:right w:val="none" w:sz="0" w:space="0" w:color="auto"/>
      </w:divBdr>
    </w:div>
    <w:div w:id="2071539136">
      <w:marLeft w:val="640"/>
      <w:marRight w:val="0"/>
      <w:marTop w:val="0"/>
      <w:marBottom w:val="0"/>
      <w:divBdr>
        <w:top w:val="none" w:sz="0" w:space="0" w:color="auto"/>
        <w:left w:val="none" w:sz="0" w:space="0" w:color="auto"/>
        <w:bottom w:val="none" w:sz="0" w:space="0" w:color="auto"/>
        <w:right w:val="none" w:sz="0" w:space="0" w:color="auto"/>
      </w:divBdr>
    </w:div>
    <w:div w:id="2072461244">
      <w:marLeft w:val="640"/>
      <w:marRight w:val="0"/>
      <w:marTop w:val="0"/>
      <w:marBottom w:val="0"/>
      <w:divBdr>
        <w:top w:val="none" w:sz="0" w:space="0" w:color="auto"/>
        <w:left w:val="none" w:sz="0" w:space="0" w:color="auto"/>
        <w:bottom w:val="none" w:sz="0" w:space="0" w:color="auto"/>
        <w:right w:val="none" w:sz="0" w:space="0" w:color="auto"/>
      </w:divBdr>
    </w:div>
    <w:div w:id="2080131959">
      <w:marLeft w:val="640"/>
      <w:marRight w:val="0"/>
      <w:marTop w:val="0"/>
      <w:marBottom w:val="0"/>
      <w:divBdr>
        <w:top w:val="none" w:sz="0" w:space="0" w:color="auto"/>
        <w:left w:val="none" w:sz="0" w:space="0" w:color="auto"/>
        <w:bottom w:val="none" w:sz="0" w:space="0" w:color="auto"/>
        <w:right w:val="none" w:sz="0" w:space="0" w:color="auto"/>
      </w:divBdr>
    </w:div>
    <w:div w:id="2089378669">
      <w:marLeft w:val="640"/>
      <w:marRight w:val="0"/>
      <w:marTop w:val="0"/>
      <w:marBottom w:val="0"/>
      <w:divBdr>
        <w:top w:val="none" w:sz="0" w:space="0" w:color="auto"/>
        <w:left w:val="none" w:sz="0" w:space="0" w:color="auto"/>
        <w:bottom w:val="none" w:sz="0" w:space="0" w:color="auto"/>
        <w:right w:val="none" w:sz="0" w:space="0" w:color="auto"/>
      </w:divBdr>
    </w:div>
    <w:div w:id="2094160888">
      <w:marLeft w:val="640"/>
      <w:marRight w:val="0"/>
      <w:marTop w:val="0"/>
      <w:marBottom w:val="0"/>
      <w:divBdr>
        <w:top w:val="none" w:sz="0" w:space="0" w:color="auto"/>
        <w:left w:val="none" w:sz="0" w:space="0" w:color="auto"/>
        <w:bottom w:val="none" w:sz="0" w:space="0" w:color="auto"/>
        <w:right w:val="none" w:sz="0" w:space="0" w:color="auto"/>
      </w:divBdr>
    </w:div>
    <w:div w:id="2099790685">
      <w:marLeft w:val="640"/>
      <w:marRight w:val="0"/>
      <w:marTop w:val="0"/>
      <w:marBottom w:val="0"/>
      <w:divBdr>
        <w:top w:val="none" w:sz="0" w:space="0" w:color="auto"/>
        <w:left w:val="none" w:sz="0" w:space="0" w:color="auto"/>
        <w:bottom w:val="none" w:sz="0" w:space="0" w:color="auto"/>
        <w:right w:val="none" w:sz="0" w:space="0" w:color="auto"/>
      </w:divBdr>
    </w:div>
    <w:div w:id="2100444702">
      <w:marLeft w:val="640"/>
      <w:marRight w:val="0"/>
      <w:marTop w:val="0"/>
      <w:marBottom w:val="0"/>
      <w:divBdr>
        <w:top w:val="none" w:sz="0" w:space="0" w:color="auto"/>
        <w:left w:val="none" w:sz="0" w:space="0" w:color="auto"/>
        <w:bottom w:val="none" w:sz="0" w:space="0" w:color="auto"/>
        <w:right w:val="none" w:sz="0" w:space="0" w:color="auto"/>
      </w:divBdr>
    </w:div>
    <w:div w:id="2107576428">
      <w:marLeft w:val="640"/>
      <w:marRight w:val="0"/>
      <w:marTop w:val="0"/>
      <w:marBottom w:val="0"/>
      <w:divBdr>
        <w:top w:val="none" w:sz="0" w:space="0" w:color="auto"/>
        <w:left w:val="none" w:sz="0" w:space="0" w:color="auto"/>
        <w:bottom w:val="none" w:sz="0" w:space="0" w:color="auto"/>
        <w:right w:val="none" w:sz="0" w:space="0" w:color="auto"/>
      </w:divBdr>
    </w:div>
    <w:div w:id="2135520261">
      <w:marLeft w:val="640"/>
      <w:marRight w:val="0"/>
      <w:marTop w:val="0"/>
      <w:marBottom w:val="0"/>
      <w:divBdr>
        <w:top w:val="none" w:sz="0" w:space="0" w:color="auto"/>
        <w:left w:val="none" w:sz="0" w:space="0" w:color="auto"/>
        <w:bottom w:val="none" w:sz="0" w:space="0" w:color="auto"/>
        <w:right w:val="none" w:sz="0" w:space="0" w:color="auto"/>
      </w:divBdr>
    </w:div>
    <w:div w:id="2140760687">
      <w:marLeft w:val="640"/>
      <w:marRight w:val="0"/>
      <w:marTop w:val="0"/>
      <w:marBottom w:val="0"/>
      <w:divBdr>
        <w:top w:val="none" w:sz="0" w:space="0" w:color="auto"/>
        <w:left w:val="none" w:sz="0" w:space="0" w:color="auto"/>
        <w:bottom w:val="none" w:sz="0" w:space="0" w:color="auto"/>
        <w:right w:val="none" w:sz="0" w:space="0" w:color="auto"/>
      </w:divBdr>
    </w:div>
    <w:div w:id="2147356410">
      <w:marLeft w:val="64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FEF27CBC-4002-4733-A26A-DC472ECC5049}"/>
      </w:docPartPr>
      <w:docPartBody>
        <w:p w:rsidR="00764CF4" w:rsidRDefault="00B43FD4">
          <w:r w:rsidRPr="68F999EF">
            <w:t>Click or tap here to enter text.</w:t>
          </w:r>
        </w:p>
      </w:docPartBody>
    </w:docPart>
    <w:docPart>
      <w:docPartPr>
        <w:name w:val="CD8C9ECDC2A9427698343CC224C51BA8"/>
        <w:category>
          <w:name w:val="General"/>
          <w:gallery w:val="placeholder"/>
        </w:category>
        <w:types>
          <w:type w:val="bbPlcHdr"/>
        </w:types>
        <w:behaviors>
          <w:behavior w:val="content"/>
        </w:behaviors>
        <w:guid w:val="{01173C06-3CA7-496F-8F75-CCDDECC44EA0}"/>
      </w:docPartPr>
      <w:docPartBody>
        <w:p w:rsidR="00764CF4" w:rsidRDefault="00B43FD4" w:rsidP="00B43FD4">
          <w:pPr>
            <w:pStyle w:val="CD8C9ECDC2A9427698343CC224C51BA8"/>
          </w:pPr>
          <w:r w:rsidRPr="68F999EF">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panose1 w:val="02070409020205020404"/>
    <w:charset w:val="00"/>
    <w:family w:val="auto"/>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characterSpacingControl w:val="doNotCompress"/>
  <w:compat>
    <w:useFELayout/>
    <w:compatSetting w:name="compatibilityMode" w:uri="http://schemas.microsoft.com/office/word" w:val="12"/>
    <w:compatSetting w:name="useWord2013TrackBottomHyphenation" w:uri="http://schemas.microsoft.com/office/word" w:val="1"/>
  </w:compat>
  <w:rsids>
    <w:rsidRoot w:val="00B43FD4"/>
    <w:rsid w:val="00402CD8"/>
    <w:rsid w:val="005D2EC3"/>
    <w:rsid w:val="00764CF4"/>
    <w:rsid w:val="00836440"/>
    <w:rsid w:val="00B43FD4"/>
    <w:rsid w:val="00B55C73"/>
    <w:rsid w:val="00BE5E4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D8C9ECDC2A9427698343CC224C51BA8">
    <w:name w:val="CD8C9ECDC2A9427698343CC224C51BA8"/>
    <w:rsid w:val="00B43FD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2" Type="http://schemas.microsoft.com/office/2011/relationships/webextension" Target="webextension2.xml"/><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1" row="2">
    <wetp:webextensionref xmlns:r="http://schemas.openxmlformats.org/officeDocument/2006/relationships" r:id="rId1"/>
  </wetp:taskpane>
  <wetp:taskpane dockstate="right" visibility="0" width="350" row="1">
    <wetp:webextensionref xmlns:r="http://schemas.openxmlformats.org/officeDocument/2006/relationships" r:id="rId2"/>
  </wetp:taskpane>
</wetp:taskpanes>
</file>

<file path=word/webextensions/webextension1.xml><?xml version="1.0" encoding="utf-8"?>
<we:webextension xmlns:we="http://schemas.microsoft.com/office/webextensions/webextension/2010/11" id="{F256C561-1C00-4E5A-BA06-DD04A78CA032}">
  <we:reference id="wa104382081" version="1.55.1.0" store="en-US" storeType="OMEX"/>
  <we:alternateReferences>
    <we:reference id="WA104382081" version="1.55.1.0" store="WA104382081" storeType="OMEX"/>
  </we:alternateReferences>
  <we:properties>
    <we:property name="MENDELEY_BIBLIOGRAPHY_IS_DIRTY" value="false"/>
    <we:property name="MENDELEY_BIBLIOGRAPHY_LAST_MODIFIED" value="1765471115416"/>
    <we:property name="MENDELEY_CITATIONS" value="[{&quot;citationID&quot;:&quot;MENDELEY_CITATION_5f41142c-0525-416d-8ccb-dc56ab64f07f&quot;,&quot;properties&quot;:{&quot;noteIndex&quot;:0},&quot;isEdited&quot;:false,&quot;manualOverride&quot;:{&quot;isManuallyOverridden&quot;:false,&quot;citeprocText&quot;:&quot;(1–3)&quot;,&quot;manualOverrideText&quot;:&quot;&quot;},&quot;citationTag&quot;:&quot;MENDELEY_CITATION_v3_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&quot;,&quot;citationItems&quot;:[{&quot;id&quot;:&quot;3db1f676-445e-390a-ac6d-d91613896df0&quot;,&quot;itemData&quot;:{&quot;type&quot;:&quot;article-journal&quot;,&quot;id&quot;:&quot;3db1f676-445e-390a-ac6d-d91613896df0&quot;,&quot;title&quot;:&quot;Dental cone beam CT: An updated review&quot;,&quot;author&quot;:[{&quot;family&quot;:&quot;Kaasalainen&quot;,&quot;given&quot;:&quot;Touko&quot;,&quot;parse-names&quot;:false,&quot;dropping-particle&quot;:&quot;&quot;,&quot;non-dropping-particle&quot;:&quot;&quot;},{&quot;family&quot;:&quot;Ekholm&quot;,&quot;given&quot;:&quot;Marja&quot;,&quot;parse-names&quot;:false,&quot;dropping-particle&quot;:&quot;&quot;,&quot;non-dropping-particle&quot;:&quot;&quot;},{&quot;family&quot;:&quot;Siiskonen&quot;,&quot;given&quot;:&quot;Teemu&quot;,&quot;parse-names&quot;:false,&quot;dropping-particle&quot;:&quot;&quot;,&quot;non-dropping-particle&quot;:&quot;&quot;},{&quot;family&quot;:&quot;Kortesniemi&quot;,&quot;given&quot;:&quot;Mika&quot;,&quot;parse-names&quot;:false,&quot;dropping-particle&quot;:&quot;&quot;,&quot;non-dropping-particle&quot;:&quot;&quot;}],&quot;container-title&quot;:&quot;Physica Medica&quot;,&quot;DOI&quot;:&quot;10.1016/j.ejmp.2021.07.007&quot;,&quot;ISSN&quot;:&quot;11201797&quot;,&quot;issued&quot;:{&quot;date-parts&quot;:[[2021,8]]},&quot;page&quot;:&quot;193-217&quot;,&quot;volume&quot;:&quot;88&quot;,&quot;container-title-short&quot;:&quot;&quot;},&quot;isTemporary&quot;:false,&quot;suppress-author&quot;:false,&quot;composite&quot;:false,&quot;author-only&quot;:false},{&quot;id&quot;:&quot;bdd79bb6-de2d-3102-94b6-63dc0b60fd69&quot;,&quot;itemData&quot;:{&quot;type&quot;:&quot;article-journal&quot;,&quot;id&quot;:&quot;bdd79bb6-de2d-3102-94b6-63dc0b60fd69&quot;,&quot;title&quot;:&quot;Position statement of the American Academy of Oral and Maxillofacial Radiology on selection criteria for the use of radiology in dental implantology with emphasis on cone beam computed tomography&quot;,&quot;author&quot;:[{&quot;family&quot;:&quot;Tyndall&quot;,&quot;given&quot;:&quot;Donald A.&quot;,&quot;parse-names&quot;:false,&quot;dropping-particle&quot;:&quot;&quot;,&quot;non-dropping-particle&quot;:&quot;&quot;},{&quot;family&quot;:&quot;Price&quot;,&quot;given&quot;:&quot;Jeffery B.&quot;,&quot;parse-names&quot;:false,&quot;dropping-particle&quot;:&quot;&quot;,&quot;non-dropping-particle&quot;:&quot;&quot;},{&quot;family&quot;:&quot;Tetradis&quot;,&quot;given&quot;:&quot;Sotirios&quot;,&quot;parse-names&quot;:false,&quot;dropping-particle&quot;:&quot;&quot;,&quot;non-dropping-particle&quot;:&quot;&quot;},{&quot;family&quot;:&quot;Ganz&quot;,&quot;given&quot;:&quot;Scott D.&quot;,&quot;parse-names&quot;:false,&quot;dropping-particle&quot;:&quot;&quot;,&quot;non-dropping-particle&quot;:&quot;&quot;},{&quot;family&quot;:&quot;Hildebolt&quot;,&quot;given&quot;:&quot;Charles&quot;,&quot;parse-names&quot;:false,&quot;dropping-particle&quot;:&quot;&quot;,&quot;non-dropping-particle&quot;:&quot;&quot;},{&quot;family&quot;:&quot;Scarfe&quot;,&quot;given&quot;:&quot;William C.&quot;,&quot;parse-names&quot;:false,&quot;dropping-particle&quot;:&quot;&quot;,&quot;non-dropping-particle&quot;:&quot;&quot;}],&quot;container-title&quot;:&quot;Oral Surgery, Oral Medicine, Oral Pathology and Oral Radiology&quot;,&quot;DOI&quot;:&quot;10.1016/j.oooo.2012.03.005&quot;,&quot;ISSN&quot;:&quot;22124403&quot;,&quot;issued&quot;:{&quot;date-parts&quot;:[[2012,6]]},&quot;page&quot;:&quot;817-826&quot;,&quot;issue&quot;:&quot;6&quot;,&quot;volume&quot;:&quot;113&quot;,&quot;container-title-short&quot;:&quot;Oral Surg Oral Med Oral Pathol Oral Radiol&quot;},&quot;isTemporary&quot;:false},{&quot;id&quot;:&quot;6f146660-7dd7-30bd-a560-864b6339528d&quot;,&quot;itemData&quot;:{&quot;type&quot;:&quot;article-journal&quot;,&quot;id&quot;:&quot;6f146660-7dd7-30bd-a560-864b6339528d&quot;,&quot;title&quot;:&quot;Clinical utility of dental cone-beam computed tomography: current perspectives.&quot;,&quot;author&quot;:[{&quot;family&quot;:&quot;Jaju&quot;,&quot;given&quot;:&quot;Prashant P&quot;,&quot;parse-names&quot;:false,&quot;dropping-particle&quot;:&quot;&quot;,&quot;non-dropping-particle&quot;:&quot;&quot;},{&quot;family&quot;:&quot;Jaju&quot;,&quot;given&quot;:&quot;Sushma P&quot;,&quot;parse-names&quot;:false,&quot;dropping-particle&quot;:&quot;&quot;,&quot;non-dropping-particle&quot;:&quot;&quot;}],&quot;container-title&quot;:&quot;Clinical, cosmetic and investigational dentistry&quot;,&quot;DOI&quot;:&quot;10.2147/CCIDE.S41621&quot;,&quot;ISSN&quot;:&quot;1179-1357&quot;,&quot;PMID&quot;:&quot;24729729&quot;,&quot;issued&quot;:{&quot;date-parts&quot;:[[2014]]},&quot;page&quot;:&quot;29-43&quot;,&quot;abstract&quot;:&quot;Panoramic radiography and computed tomography were the pillars of maxillofacial diagnosis. With the advent of cone-beam computed tomography, dental practice has seen a paradigm shift. This review article highlights the potential applications of cone-beam computed tomography in the fields of dental implantology and forensic dentistry, and its limitations in maxillofacial diagnosis.&quot;,&quot;volume&quot;:&quot;6&quot;,&quot;container-title-short&quot;:&quot;Clin Cosmet Investig Dent&quot;},&quot;isTemporary&quot;:false}]},{&quot;citationID&quot;:&quot;MENDELEY_CITATION_edfd846d-61fb-4845-906c-588a5670465c&quot;,&quot;properties&quot;:{&quot;noteIndex&quot;:0},&quot;isEdited&quot;:false,&quot;manualOverride&quot;:{&quot;isManuallyOverridden&quot;:false,&quot;citeprocText&quot;:&quot;(3)&quot;,&quot;manualOverrideText&quot;:&quot;&quot;},&quot;citationTag&quot;:&quot;MENDELEY_CITATION_v3_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&quot;,&quot;citationItems&quot;:[{&quot;id&quot;:&quot;6f146660-7dd7-30bd-a560-864b6339528d&quot;,&quot;itemData&quot;:{&quot;type&quot;:&quot;article-journal&quot;,&quot;id&quot;:&quot;6f146660-7dd7-30bd-a560-864b6339528d&quot;,&quot;title&quot;:&quot;Clinical utility of dental cone-beam computed tomography: current perspectives.&quot;,&quot;author&quot;:[{&quot;family&quot;:&quot;Jaju&quot;,&quot;given&quot;:&quot;Prashant P&quot;,&quot;parse-names&quot;:false,&quot;dropping-particle&quot;:&quot;&quot;,&quot;non-dropping-particle&quot;:&quot;&quot;},{&quot;family&quot;:&quot;Jaju&quot;,&quot;given&quot;:&quot;Sushma P&quot;,&quot;parse-names&quot;:false,&quot;dropping-particle&quot;:&quot;&quot;,&quot;non-dropping-particle&quot;:&quot;&quot;}],&quot;container-title&quot;:&quot;Clinical, cosmetic and investigational dentistry&quot;,&quot;DOI&quot;:&quot;10.2147/CCIDE.S41621&quot;,&quot;ISSN&quot;:&quot;1179-1357&quot;,&quot;PMID&quot;:&quot;24729729&quot;,&quot;issued&quot;:{&quot;date-parts&quot;:[[2014]]},&quot;page&quot;:&quot;29-43&quot;,&quot;abstract&quot;:&quot;Panoramic radiography and computed tomography were the pillars of maxillofacial diagnosis. With the advent of cone-beam computed tomography, dental practice has seen a paradigm shift. This review article highlights the potential applications of cone-beam computed tomography in the fields of dental implantology and forensic dentistry, and its limitations in maxillofacial diagnosis.&quot;,&quot;volume&quot;:&quot;6&quot;,&quot;container-title-short&quot;:&quot;Clin Cosmet Investig Dent&quot;},&quot;isTemporary&quot;:false,&quot;suppress-author&quot;:false,&quot;composite&quot;:false,&quot;author-only&quot;:false}]},{&quot;citationID&quot;:&quot;MENDELEY_CITATION_1c3dca63-d7ac-48c3-8c5e-1d307ce8cc25&quot;,&quot;properties&quot;:{&quot;noteIndex&quot;:0},&quot;isEdited&quot;:false,&quot;manualOverride&quot;:{&quot;isManuallyOverridden&quot;:false,&quot;citeprocText&quot;:&quot;(3)&quot;,&quot;manualOverrideText&quot;:&quot;&quot;},&quot;citationTag&quot;:&quot;MENDELEY_CITATION_v3_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&quot;,&quot;citationItems&quot;:[{&quot;id&quot;:&quot;6f146660-7dd7-30bd-a560-864b6339528d&quot;,&quot;itemData&quot;:{&quot;type&quot;:&quot;article-journal&quot;,&quot;id&quot;:&quot;6f146660-7dd7-30bd-a560-864b6339528d&quot;,&quot;title&quot;:&quot;Clinical utility of dental cone-beam computed tomography: current perspectives.&quot;,&quot;author&quot;:[{&quot;family&quot;:&quot;Jaju&quot;,&quot;given&quot;:&quot;Prashant P&quot;,&quot;parse-names&quot;:false,&quot;dropping-particle&quot;:&quot;&quot;,&quot;non-dropping-particle&quot;:&quot;&quot;},{&quot;family&quot;:&quot;Jaju&quot;,&quot;given&quot;:&quot;Sushma P&quot;,&quot;parse-names&quot;:false,&quot;dropping-particle&quot;:&quot;&quot;,&quot;non-dropping-particle&quot;:&quot;&quot;}],&quot;container-title&quot;:&quot;Clinical, cosmetic and investigational dentistry&quot;,&quot;DOI&quot;:&quot;10.2147/CCIDE.S41621&quot;,&quot;ISSN&quot;:&quot;1179-1357&quot;,&quot;PMID&quot;:&quot;24729729&quot;,&quot;issued&quot;:{&quot;date-parts&quot;:[[2014]]},&quot;page&quot;:&quot;29-43&quot;,&quot;abstract&quot;:&quot;Panoramic radiography and computed tomography were the pillars of maxillofacial diagnosis. With the advent of cone-beam computed tomography, dental practice has seen a paradigm shift. This review article highlights the potential applications of cone-beam computed tomography in the fields of dental implantology and forensic dentistry, and its limitations in maxillofacial diagnosis.&quot;,&quot;volume&quot;:&quot;6&quot;,&quot;container-title-short&quot;:&quot;Clin Cosmet Investig Dent&quot;},&quot;isTemporary&quot;:false,&quot;suppress-author&quot;:false,&quot;composite&quot;:false,&quot;author-only&quot;:false}]},{&quot;citationID&quot;:&quot;MENDELEY_CITATION_932b0b5b-aaf3-4470-bbe9-8d8d67714522&quot;,&quot;properties&quot;:{&quot;noteIndex&quot;:0},&quot;isEdited&quot;:false,&quot;manualOverride&quot;:{&quot;isManuallyOverridden&quot;:false,&quot;citeprocText&quot;:&quot;(2)&quot;,&quot;manualOverrideText&quot;:&quot;&quot;},&quot;citationTag&quot;:&quot;MENDELEY_CITATION_v3_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&quot;,&quot;citationItems&quot;:[{&quot;id&quot;:&quot;bdd79bb6-de2d-3102-94b6-63dc0b60fd69&quot;,&quot;itemData&quot;:{&quot;type&quot;:&quot;article-journal&quot;,&quot;id&quot;:&quot;bdd79bb6-de2d-3102-94b6-63dc0b60fd69&quot;,&quot;title&quot;:&quot;Position statement of the American Academy of Oral and Maxillofacial Radiology on selection criteria for the use of radiology in dental implantology with emphasis on cone beam computed tomography&quot;,&quot;author&quot;:[{&quot;family&quot;:&quot;Tyndall&quot;,&quot;given&quot;:&quot;Donald A.&quot;,&quot;parse-names&quot;:false,&quot;dropping-particle&quot;:&quot;&quot;,&quot;non-dropping-particle&quot;:&quot;&quot;},{&quot;family&quot;:&quot;Price&quot;,&quot;given&quot;:&quot;Jeffery B.&quot;,&quot;parse-names&quot;:false,&quot;dropping-particle&quot;:&quot;&quot;,&quot;non-dropping-particle&quot;:&quot;&quot;},{&quot;family&quot;:&quot;Tetradis&quot;,&quot;given&quot;:&quot;Sotirios&quot;,&quot;parse-names&quot;:false,&quot;dropping-particle&quot;:&quot;&quot;,&quot;non-dropping-particle&quot;:&quot;&quot;},{&quot;family&quot;:&quot;Ganz&quot;,&quot;given&quot;:&quot;Scott D.&quot;,&quot;parse-names&quot;:false,&quot;dropping-particle&quot;:&quot;&quot;,&quot;non-dropping-particle&quot;:&quot;&quot;},{&quot;family&quot;:&quot;Hildebolt&quot;,&quot;given&quot;:&quot;Charles&quot;,&quot;parse-names&quot;:false,&quot;dropping-particle&quot;:&quot;&quot;,&quot;non-dropping-particle&quot;:&quot;&quot;},{&quot;family&quot;:&quot;Scarfe&quot;,&quot;given&quot;:&quot;William C.&quot;,&quot;parse-names&quot;:false,&quot;dropping-particle&quot;:&quot;&quot;,&quot;non-dropping-particle&quot;:&quot;&quot;}],&quot;container-title&quot;:&quot;Oral Surgery, Oral Medicine, Oral Pathology and Oral Radiology&quot;,&quot;DOI&quot;:&quot;10.1016/j.oooo.2012.03.005&quot;,&quot;ISSN&quot;:&quot;22124403&quot;,&quot;issued&quot;:{&quot;date-parts&quot;:[[2012,6]]},&quot;page&quot;:&quot;817-826&quot;,&quot;issue&quot;:&quot;6&quot;,&quot;volume&quot;:&quot;113&quot;,&quot;container-title-short&quot;:&quot;Oral Surg Oral Med Oral Pathol Oral Radiol&quot;},&quot;isTemporary&quot;:false,&quot;suppress-author&quot;:false,&quot;composite&quot;:false,&quot;author-only&quot;:false}]},{&quot;citationID&quot;:&quot;MENDELEY_CITATION_3b0bff0d-b8a3-4ad2-ae38-27caf7f669ce&quot;,&quot;properties&quot;:{&quot;noteIndex&quot;:0},&quot;isEdited&quot;:false,&quot;manualOverride&quot;:{&quot;isManuallyOverridden&quot;:false,&quot;citeprocText&quot;:&quot;(4,5)&quot;,&quot;manualOverrideText&quot;:&quot;&quot;},&quot;citationTag&quot;:&quot;MENDELEY_CITATION_v3_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&quot;,&quot;citationItems&quot;:[{&quot;id&quot;:&quot;e3e1b11a-e13e-3b5e-a323-7526fb800765&quot;,&quot;itemData&quot;:{&quot;type&quot;:&quot;article-journal&quot;,&quot;id&quot;:&quot;e3e1b11a-e13e-3b5e-a323-7526fb800765&quot;,&quot;title&quot;:&quot;Dosimetric evaluation of the effect of dental implants in head and neck radiotherapy&quot;,&quot;author&quot;:[{&quot;family&quot;:&quot;Ozen&quot;,&quot;given&quot;:&quot;Julide&quot;,&quot;parse-names&quot;:false,&quot;dropping-particle&quot;:&quot;&quot;,&quot;non-dropping-particle&quot;:&quot;&quot;},{&quot;family&quot;:&quot;Dirican&quot;,&quot;given&quot;:&quot;Bahar&quot;,&quot;parse-names&quot;:false,&quot;dropping-particle&quot;:&quot;&quot;,&quot;non-dropping-particle&quot;:&quot;&quot;},{&quot;family&quot;:&quot;Oysul&quot;,&quot;given&quot;:&quot;Kaan&quot;,&quot;parse-names&quot;:false,&quot;dropping-particle&quot;:&quot;&quot;,&quot;non-dropping-particle&quot;:&quot;&quot;},{&quot;family&quot;:&quot;Beyzadeoglu&quot;,&quot;given&quot;:&quot;Murat&quot;,&quot;parse-names&quot;:false,&quot;dropping-particle&quot;:&quot;&quot;,&quot;non-dropping-particle&quot;:&quot;&quot;},{&quot;family&quot;:&quot;Ucok&quot;,&quot;given&quot;:&quot;Ozlem&quot;,&quot;parse-names&quot;:false,&quot;dropping-particle&quot;:&quot;&quot;,&quot;non-dropping-particle&quot;:&quot;&quot;},{&quot;family&quot;:&quot;Beydemir&quot;,&quot;given&quot;:&quot;Bedri&quot;,&quot;parse-names&quot;:false,&quot;dropping-particle&quot;:&quot;&quot;,&quot;non-dropping-particle&quot;:&quot;&quot;}],&quot;container-title&quot;:&quot;Oral Surgery, Oral Medicine, Oral Pathology, Oral Radiology, and Endodontology&quot;,&quot;DOI&quot;:&quot;10.1016/j.tripleo.2004.11.048&quot;,&quot;ISSN&quot;:&quot;10792104&quot;,&quot;issued&quot;:{&quot;date-parts&quot;:[[2005,6]]},&quot;page&quot;:&quot;743-747&quot;,&quot;issue&quot;:&quot;6&quot;,&quot;volume&quot;:&quot;99&quot;,&quot;container-title-short&quot;:&quot;&quot;},&quot;isTemporary&quot;:false,&quot;suppress-author&quot;:false,&quot;composite&quot;:false,&quot;author-only&quot;:false},{&quot;id&quot;:&quot;6ab5a5bf-75ff-3f1d-9b9a-3b09b342941d&quot;,&quot;itemData&quot;:{&quot;type&quot;:&quot;article-journal&quot;,&quot;id&quot;:&quot;6ab5a5bf-75ff-3f1d-9b9a-3b09b342941d&quot;,&quot;title&quot;:&quot;Dent et irradiation : denture et conséquences sur la denture de la radiothérapie des cancers de la tête et du cou&quot;,&quot;author&quot;:[{&quot;family&quot;:&quot;Thariat&quot;,&quot;given&quot;:&quot;J.&quot;,&quot;parse-names&quot;:false,&quot;dropping-particle&quot;:&quot;&quot;,&quot;non-dropping-particle&quot;:&quot;&quot;},{&quot;family&quot;:&quot;Mones&quot;,&quot;given&quot;:&quot;E.&quot;,&quot;parse-names&quot;:false,&quot;dropping-particle&quot;:&quot;&quot;,&quot;non-dropping-particle&quot;:&quot;De&quot;},{&quot;family&quot;:&quot;Darcourt&quot;,&quot;given&quot;:&quot;V.&quot;,&quot;parse-names&quot;:false,&quot;dropping-particle&quot;:&quot;&quot;,&quot;non-dropping-particle&quot;:&quot;&quot;},{&quot;family&quot;:&quot;Poissonnet&quot;,&quot;given&quot;:&quot;G.&quot;,&quot;parse-names&quot;:false,&quot;dropping-particle&quot;:&quot;&quot;,&quot;non-dropping-particle&quot;:&quot;&quot;},{&quot;family&quot;:&quot;Dassonville&quot;,&quot;given&quot;:&quot;O.&quot;,&quot;parse-names&quot;:false,&quot;dropping-particle&quot;:&quot;&quot;,&quot;non-dropping-particle&quot;:&quot;&quot;},{&quot;family&quot;:&quot;Savoldelli&quot;,&quot;given&quot;:&quot;C.&quot;,&quot;parse-names&quot;:false,&quot;dropping-particle&quot;:&quot;&quot;,&quot;non-dropping-particle&quot;:&quot;&quot;},{&quot;family&quot;:&quot;Marcy&quot;,&quot;given&quot;:&quot;P.-Y.&quot;,&quot;parse-names&quot;:false,&quot;dropping-particle&quot;:&quot;&quot;,&quot;non-dropping-particle&quot;:&quot;&quot;},{&quot;family&quot;:&quot;Odin&quot;,&quot;given&quot;:&quot;G.&quot;,&quot;parse-names&quot;:false,&quot;dropping-particle&quot;:&quot;&quot;,&quot;non-dropping-particle&quot;:&quot;&quot;},{&quot;family&quot;:&quot;Guevara&quot;,&quot;given&quot;:&quot;N.&quot;,&quot;parse-names&quot;:false,&quot;dropping-particle&quot;:&quot;&quot;,&quot;non-dropping-particle&quot;:&quot;&quot;},{&quot;family&quot;:&quot;Bozec&quot;,&quot;given&quot;:&quot;A.&quot;,&quot;parse-names&quot;:false,&quot;dropping-particle&quot;:&quot;&quot;,&quot;non-dropping-particle&quot;:&quot;&quot;},{&quot;family&quot;:&quot;Ortholan&quot;,&quot;given&quot;:&quot;C.&quot;,&quot;parse-names&quot;:false,&quot;dropping-particle&quot;:&quot;&quot;,&quot;non-dropping-particle&quot;:&quot;&quot;},{&quot;family&quot;:&quot;Santini&quot;,&quot;given&quot;:&quot;J.&quot;,&quot;parse-names&quot;:false,&quot;dropping-particle&quot;:&quot;&quot;,&quot;non-dropping-particle&quot;:&quot;&quot;},{&quot;family&quot;:&quot;Bensadoun&quot;,&quot;given&quot;:&quot;R.-J.&quot;,&quot;parse-names&quot;:false,&quot;dropping-particle&quot;:&quot;&quot;,&quot;non-dropping-particle&quot;:&quot;&quot;}],&quot;container-title&quot;:&quot;Cancer/Radiothérapie&quot;,&quot;DOI&quot;:&quot;10.1016/j.canrad.2009.09.009&quot;,&quot;ISSN&quot;:&quot;12783218&quot;,&quot;issued&quot;:{&quot;date-parts&quot;:[[2010,4]]},&quot;page&quot;:&quot;128-136&quot;,&quot;issue&quot;:&quot;2&quot;,&quot;volume&quot;:&quot;14&quot;,&quot;container-title-short&quot;:&quot;&quot;},&quot;isTemporary&quot;:false}]},{&quot;citationID&quot;:&quot;MENDELEY_CITATION_a8b60a7c-8621-4021-8e56-3c2a8f3842c2&quot;,&quot;properties&quot;:{&quot;noteIndex&quot;:0},&quot;isEdited&quot;:false,&quot;manualOverride&quot;:{&quot;isManuallyOverridden&quot;:false,&quot;citeprocText&quot;:&quot;(6)&quot;,&quot;manualOverrideText&quot;:&quot;&quot;},&quot;citationTag&quot;:&quot;MENDELEY_CITATION_v3_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&quot;,&quot;citationItems&quot;:[{&quot;id&quot;:&quot;f5716b4f-b328-37e7-a217-39da0a514155&quot;,&quot;itemData&quot;:{&quot;type&quot;:&quot;article-journal&quot;,&quot;id&quot;:&quot;f5716b4f-b328-37e7-a217-39da0a514155&quot;,&quot;title&quot;:&quot;Dentalmaps: Automatic Dental Delineation for Radiotherapy Planning in Head-and-Neck Cancer&quot;,&quot;author&quot;:[{&quot;family&quot;:&quot;Thariat&quot;,&quot;given&quot;:&quot;Juliette&quot;,&quot;parse-names&quot;:false,&quot;dropping-particle&quot;:&quot;&quot;,&quot;non-dropping-particle&quot;:&quot;&quot;},{&quot;family&quot;:&quot;Ramus&quot;,&quot;given&quot;:&quot;Liliane&quot;,&quot;parse-names&quot;:false,&quot;dropping-particle&quot;:&quot;&quot;,&quot;non-dropping-particle&quot;:&quot;&quot;},{&quot;family&quot;:&quot;Maingon&quot;,&quot;given&quot;:&quot;Philippe&quot;,&quot;parse-names&quot;:false,&quot;dropping-particle&quot;:&quot;&quot;,&quot;non-dropping-particle&quot;:&quot;&quot;},{&quot;family&quot;:&quot;Odin&quot;,&quot;given&quot;:&quot;Guillaume&quot;,&quot;parse-names&quot;:false,&quot;dropping-particle&quot;:&quot;&quot;,&quot;non-dropping-particle&quot;:&quot;&quot;},{&quot;family&quot;:&quot;Gregoire&quot;,&quot;given&quot;:&quot;Vincent&quot;,&quot;parse-names&quot;:false,&quot;dropping-particle&quot;:&quot;&quot;,&quot;non-dropping-particle&quot;:&quot;&quot;},{&quot;family&quot;:&quot;Darcourt&quot;,&quot;given&quot;:&quot;Vincent&quot;,&quot;parse-names&quot;:false,&quot;dropping-particle&quot;:&quot;&quot;,&quot;non-dropping-particle&quot;:&quot;&quot;},{&quot;family&quot;:&quot;Guevara&quot;,&quot;given&quot;:&quot;Nicolas&quot;,&quot;parse-names&quot;:false,&quot;dropping-particle&quot;:&quot;&quot;,&quot;non-dropping-particle&quot;:&quot;&quot;},{&quot;family&quot;:&quot;Orlanducci&quot;,&quot;given&quot;:&quot;Marie-Helene&quot;,&quot;parse-names&quot;:false,&quot;dropping-particle&quot;:&quot;&quot;,&quot;non-dropping-particle&quot;:&quot;&quot;},{&quot;family&quot;:&quot;Marcie&quot;,&quot;given&quot;:&quot;Serge&quot;,&quot;parse-names&quot;:false,&quot;dropping-particle&quot;:&quot;&quot;,&quot;non-dropping-particle&quot;:&quot;&quot;},{&quot;family&quot;:&quot;Poissonnet&quot;,&quot;given&quot;:&quot;Gilles&quot;,&quot;parse-names&quot;:false,&quot;dropping-particle&quot;:&quot;&quot;,&quot;non-dropping-particle&quot;:&quot;&quot;},{&quot;family&quot;:&quot;Marcy&quot;,&quot;given&quot;:&quot;Pierre-Yves&quot;,&quot;parse-names&quot;:false,&quot;dropping-particle&quot;:&quot;&quot;,&quot;non-dropping-particle&quot;:&quot;&quot;},{&quot;family&quot;:&quot;Bozec&quot;,&quot;given&quot;:&quot;Alex&quot;,&quot;parse-names&quot;:false,&quot;dropping-particle&quot;:&quot;&quot;,&quot;non-dropping-particle&quot;:&quot;&quot;},{&quot;family&quot;:&quot;Dassonville&quot;,&quot;given&quot;:&quot;Olivier&quot;,&quot;parse-names&quot;:false,&quot;dropping-particle&quot;:&quot;&quot;,&quot;non-dropping-particle&quot;:&quot;&quot;},{&quot;family&quot;:&quot;Castillo&quot;,&quot;given&quot;:&quot;Laurent&quot;,&quot;parse-names&quot;:false,&quot;dropping-particle&quot;:&quot;&quot;,&quot;non-dropping-particle&quot;:&quot;&quot;},{&quot;family&quot;:&quot;Demard&quot;,&quot;given&quot;:&quot;Francois&quot;,&quot;parse-names&quot;:false,&quot;dropping-particle&quot;:&quot;&quot;,&quot;non-dropping-particle&quot;:&quot;&quot;},{&quot;family&quot;:&quot;Santini&quot;,&quot;given&quot;:&quot;Jose&quot;,&quot;parse-names&quot;:false,&quot;dropping-particle&quot;:&quot;&quot;,&quot;non-dropping-particle&quot;:&quot;&quot;},{&quot;family&quot;:&quot;Malandain&quot;,&quot;given&quot;:&quot;Gregoire&quot;,&quot;parse-names&quot;:false,&quot;dropping-particle&quot;:&quot;&quot;,&quot;non-dropping-particle&quot;:&quot;&quot;}],&quot;container-title&quot;:&quot;International Journal of Radiation Oncology*Biology*Physics&quot;,&quot;DOI&quot;:&quot;10.1016/j.ijrobp.2011.03.035&quot;,&quot;ISSN&quot;:&quot;03603016&quot;,&quot;issued&quot;:{&quot;date-parts&quot;:[[2012,4]]},&quot;page&quot;:&quot;1858-1865&quot;,&quot;issue&quot;:&quot;5&quot;,&quot;volume&quot;:&quot;82&quot;,&quot;container-title-short&quot;:&quot;&quot;},&quot;isTemporary&quot;:false,&quot;suppress-author&quot;:false,&quot;composite&quot;:false,&quot;author-only&quot;:false}]},{&quot;citationID&quot;:&quot;MENDELEY_CITATION_addbc007-de0c-4ff2-8c85-3b9a04b5375c&quot;,&quot;properties&quot;:{&quot;noteIndex&quot;:0},&quot;isEdited&quot;:false,&quot;manualOverride&quot;:{&quot;isManuallyOverridden&quot;:false,&quot;citeprocText&quot;:&quot;(6)&quot;,&quot;manualOverrideText&quot;:&quot;&quot;},&quot;citationTag&quot;:&quot;MENDELEY_CITATION_v3_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&quot;,&quot;citationItems&quot;:[{&quot;id&quot;:&quot;f5716b4f-b328-37e7-a217-39da0a514155&quot;,&quot;itemData&quot;:{&quot;type&quot;:&quot;article-journal&quot;,&quot;id&quot;:&quot;f5716b4f-b328-37e7-a217-39da0a514155&quot;,&quot;title&quot;:&quot;Dentalmaps: Automatic Dental Delineation for Radiotherapy Planning in Head-and-Neck Cancer&quot;,&quot;author&quot;:[{&quot;family&quot;:&quot;Thariat&quot;,&quot;given&quot;:&quot;Juliette&quot;,&quot;parse-names&quot;:false,&quot;dropping-particle&quot;:&quot;&quot;,&quot;non-dropping-particle&quot;:&quot;&quot;},{&quot;family&quot;:&quot;Ramus&quot;,&quot;given&quot;:&quot;Liliane&quot;,&quot;parse-names&quot;:false,&quot;dropping-particle&quot;:&quot;&quot;,&quot;non-dropping-particle&quot;:&quot;&quot;},{&quot;family&quot;:&quot;Maingon&quot;,&quot;given&quot;:&quot;Philippe&quot;,&quot;parse-names&quot;:false,&quot;dropping-particle&quot;:&quot;&quot;,&quot;non-dropping-particle&quot;:&quot;&quot;},{&quot;family&quot;:&quot;Odin&quot;,&quot;given&quot;:&quot;Guillaume&quot;,&quot;parse-names&quot;:false,&quot;dropping-particle&quot;:&quot;&quot;,&quot;non-dropping-particle&quot;:&quot;&quot;},{&quot;family&quot;:&quot;Gregoire&quot;,&quot;given&quot;:&quot;Vincent&quot;,&quot;parse-names&quot;:false,&quot;dropping-particle&quot;:&quot;&quot;,&quot;non-dropping-particle&quot;:&quot;&quot;},{&quot;family&quot;:&quot;Darcourt&quot;,&quot;given&quot;:&quot;Vincent&quot;,&quot;parse-names&quot;:false,&quot;dropping-particle&quot;:&quot;&quot;,&quot;non-dropping-particle&quot;:&quot;&quot;},{&quot;family&quot;:&quot;Guevara&quot;,&quot;given&quot;:&quot;Nicolas&quot;,&quot;parse-names&quot;:false,&quot;dropping-particle&quot;:&quot;&quot;,&quot;non-dropping-particle&quot;:&quot;&quot;},{&quot;family&quot;:&quot;Orlanducci&quot;,&quot;given&quot;:&quot;Marie-Helene&quot;,&quot;parse-names&quot;:false,&quot;dropping-particle&quot;:&quot;&quot;,&quot;non-dropping-particle&quot;:&quot;&quot;},{&quot;family&quot;:&quot;Marcie&quot;,&quot;given&quot;:&quot;Serge&quot;,&quot;parse-names&quot;:false,&quot;dropping-particle&quot;:&quot;&quot;,&quot;non-dropping-particle&quot;:&quot;&quot;},{&quot;family&quot;:&quot;Poissonnet&quot;,&quot;given&quot;:&quot;Gilles&quot;,&quot;parse-names&quot;:false,&quot;dropping-particle&quot;:&quot;&quot;,&quot;non-dropping-particle&quot;:&quot;&quot;},{&quot;family&quot;:&quot;Marcy&quot;,&quot;given&quot;:&quot;Pierre-Yves&quot;,&quot;parse-names&quot;:false,&quot;dropping-particle&quot;:&quot;&quot;,&quot;non-dropping-particle&quot;:&quot;&quot;},{&quot;family&quot;:&quot;Bozec&quot;,&quot;given&quot;:&quot;Alex&quot;,&quot;parse-names&quot;:false,&quot;dropping-particle&quot;:&quot;&quot;,&quot;non-dropping-particle&quot;:&quot;&quot;},{&quot;family&quot;:&quot;Dassonville&quot;,&quot;given&quot;:&quot;Olivier&quot;,&quot;parse-names&quot;:false,&quot;dropping-particle&quot;:&quot;&quot;,&quot;non-dropping-particle&quot;:&quot;&quot;},{&quot;family&quot;:&quot;Castillo&quot;,&quot;given&quot;:&quot;Laurent&quot;,&quot;parse-names&quot;:false,&quot;dropping-particle&quot;:&quot;&quot;,&quot;non-dropping-particle&quot;:&quot;&quot;},{&quot;family&quot;:&quot;Demard&quot;,&quot;given&quot;:&quot;Francois&quot;,&quot;parse-names&quot;:false,&quot;dropping-particle&quot;:&quot;&quot;,&quot;non-dropping-particle&quot;:&quot;&quot;},{&quot;family&quot;:&quot;Santini&quot;,&quot;given&quot;:&quot;Jose&quot;,&quot;parse-names&quot;:false,&quot;dropping-particle&quot;:&quot;&quot;,&quot;non-dropping-particle&quot;:&quot;&quot;},{&quot;family&quot;:&quot;Malandain&quot;,&quot;given&quot;:&quot;Gregoire&quot;,&quot;parse-names&quot;:false,&quot;dropping-particle&quot;:&quot;&quot;,&quot;non-dropping-particle&quot;:&quot;&quot;}],&quot;container-title&quot;:&quot;International Journal of Radiation Oncology*Biology*Physics&quot;,&quot;DOI&quot;:&quot;10.1016/j.ijrobp.2011.03.035&quot;,&quot;ISSN&quot;:&quot;03603016&quot;,&quot;issued&quot;:{&quot;date-parts&quot;:[[2012,4]]},&quot;page&quot;:&quot;1858-1865&quot;,&quot;issue&quot;:&quot;5&quot;,&quot;volume&quot;:&quot;82&quot;,&quot;container-title-short&quot;:&quot;&quot;},&quot;isTemporary&quot;:false,&quot;suppress-author&quot;:false,&quot;composite&quot;:false,&quot;author-only&quot;:false}]},{&quot;citationID&quot;:&quot;MENDELEY_CITATION_99a8b604-67c7-4311-af4a-3d7641cf9c17&quot;,&quot;properties&quot;:{&quot;noteIndex&quot;:0},&quot;isEdited&quot;:false,&quot;manualOverride&quot;:{&quot;isManuallyOverridden&quot;:false,&quot;citeprocText&quot;:&quot;(6)&quot;,&quot;manualOverrideText&quot;:&quot;&quot;},&quot;citationTag&quot;:&quot;MENDELEY_CITATION_v3_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&quot;,&quot;citationItems&quot;:[{&quot;id&quot;:&quot;f5716b4f-b328-37e7-a217-39da0a514155&quot;,&quot;itemData&quot;:{&quot;type&quot;:&quot;article-journal&quot;,&quot;id&quot;:&quot;f5716b4f-b328-37e7-a217-39da0a514155&quot;,&quot;title&quot;:&quot;Dentalmaps: Automatic Dental Delineation for Radiotherapy Planning in Head-and-Neck Cancer&quot;,&quot;author&quot;:[{&quot;family&quot;:&quot;Thariat&quot;,&quot;given&quot;:&quot;Juliette&quot;,&quot;parse-names&quot;:false,&quot;dropping-particle&quot;:&quot;&quot;,&quot;non-dropping-particle&quot;:&quot;&quot;},{&quot;family&quot;:&quot;Ramus&quot;,&quot;given&quot;:&quot;Liliane&quot;,&quot;parse-names&quot;:false,&quot;dropping-particle&quot;:&quot;&quot;,&quot;non-dropping-particle&quot;:&quot;&quot;},{&quot;family&quot;:&quot;Maingon&quot;,&quot;given&quot;:&quot;Philippe&quot;,&quot;parse-names&quot;:false,&quot;dropping-particle&quot;:&quot;&quot;,&quot;non-dropping-particle&quot;:&quot;&quot;},{&quot;family&quot;:&quot;Odin&quot;,&quot;given&quot;:&quot;Guillaume&quot;,&quot;parse-names&quot;:false,&quot;dropping-particle&quot;:&quot;&quot;,&quot;non-dropping-particle&quot;:&quot;&quot;},{&quot;family&quot;:&quot;Gregoire&quot;,&quot;given&quot;:&quot;Vincent&quot;,&quot;parse-names&quot;:false,&quot;dropping-particle&quot;:&quot;&quot;,&quot;non-dropping-particle&quot;:&quot;&quot;},{&quot;family&quot;:&quot;Darcourt&quot;,&quot;given&quot;:&quot;Vincent&quot;,&quot;parse-names&quot;:false,&quot;dropping-particle&quot;:&quot;&quot;,&quot;non-dropping-particle&quot;:&quot;&quot;},{&quot;family&quot;:&quot;Guevara&quot;,&quot;given&quot;:&quot;Nicolas&quot;,&quot;parse-names&quot;:false,&quot;dropping-particle&quot;:&quot;&quot;,&quot;non-dropping-particle&quot;:&quot;&quot;},{&quot;family&quot;:&quot;Orlanducci&quot;,&quot;given&quot;:&quot;Marie-Helene&quot;,&quot;parse-names&quot;:false,&quot;dropping-particle&quot;:&quot;&quot;,&quot;non-dropping-particle&quot;:&quot;&quot;},{&quot;family&quot;:&quot;Marcie&quot;,&quot;given&quot;:&quot;Serge&quot;,&quot;parse-names&quot;:false,&quot;dropping-particle&quot;:&quot;&quot;,&quot;non-dropping-particle&quot;:&quot;&quot;},{&quot;family&quot;:&quot;Poissonnet&quot;,&quot;given&quot;:&quot;Gilles&quot;,&quot;parse-names&quot;:false,&quot;dropping-particle&quot;:&quot;&quot;,&quot;non-dropping-particle&quot;:&quot;&quot;},{&quot;family&quot;:&quot;Marcy&quot;,&quot;given&quot;:&quot;Pierre-Yves&quot;,&quot;parse-names&quot;:false,&quot;dropping-particle&quot;:&quot;&quot;,&quot;non-dropping-particle&quot;:&quot;&quot;},{&quot;family&quot;:&quot;Bozec&quot;,&quot;given&quot;:&quot;Alex&quot;,&quot;parse-names&quot;:false,&quot;dropping-particle&quot;:&quot;&quot;,&quot;non-dropping-particle&quot;:&quot;&quot;},{&quot;family&quot;:&quot;Dassonville&quot;,&quot;given&quot;:&quot;Olivier&quot;,&quot;parse-names&quot;:false,&quot;dropping-particle&quot;:&quot;&quot;,&quot;non-dropping-particle&quot;:&quot;&quot;},{&quot;family&quot;:&quot;Castillo&quot;,&quot;given&quot;:&quot;Laurent&quot;,&quot;parse-names&quot;:false,&quot;dropping-particle&quot;:&quot;&quot;,&quot;non-dropping-particle&quot;:&quot;&quot;},{&quot;family&quot;:&quot;Demard&quot;,&quot;given&quot;:&quot;Francois&quot;,&quot;parse-names&quot;:false,&quot;dropping-particle&quot;:&quot;&quot;,&quot;non-dropping-particle&quot;:&quot;&quot;},{&quot;family&quot;:&quot;Santini&quot;,&quot;given&quot;:&quot;Jose&quot;,&quot;parse-names&quot;:false,&quot;dropping-particle&quot;:&quot;&quot;,&quot;non-dropping-particle&quot;:&quot;&quot;},{&quot;family&quot;:&quot;Malandain&quot;,&quot;given&quot;:&quot;Gregoire&quot;,&quot;parse-names&quot;:false,&quot;dropping-particle&quot;:&quot;&quot;,&quot;non-dropping-particle&quot;:&quot;&quot;}],&quot;container-title&quot;:&quot;International Journal of Radiation Oncology*Biology*Physics&quot;,&quot;DOI&quot;:&quot;10.1016/j.ijrobp.2011.03.035&quot;,&quot;ISSN&quot;:&quot;03603016&quot;,&quot;issued&quot;:{&quot;date-parts&quot;:[[2012,4]]},&quot;page&quot;:&quot;1858-1865&quot;,&quot;issue&quot;:&quot;5&quot;,&quot;volume&quot;:&quot;82&quot;,&quot;container-title-short&quot;:&quot;&quot;},&quot;isTemporary&quot;:false,&quot;suppress-author&quot;:false,&quot;composite&quot;:false,&quot;author-only&quot;:false}]},{&quot;citationID&quot;:&quot;MENDELEY_CITATION_826626a0-80ed-4c57-897a-b1e89fd5287f&quot;,&quot;properties&quot;:{&quot;noteIndex&quot;:0},&quot;isEdited&quot;:false,&quot;manualOverride&quot;:{&quot;isManuallyOverridden&quot;:false,&quot;citeprocText&quot;:&quot;(7)&quot;,&quot;manualOverrideText&quot;:&quot;&quot;},&quot;citationTag&quot;:&quot;MENDELEY_CITATION_v3_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&quot;,&quot;citationItems&quot;:[{&quot;id&quot;:&quot;b3e32e34-f0e1-3420-b503-596d51c52667&quot;,&quot;itemData&quot;:{&quot;type&quot;:&quot;article-journal&quot;,&quot;id&quot;:&quot;b3e32e34-f0e1-3420-b503-596d51c52667&quot;,&quot;title&quot;:&quot;Clinical practice guidelines for dental management prior to radiation for head and neck cancer&quot;,&quot;author&quot;:[{&quot;family&quot;:&quot;Watson&quot;,&quot;given&quot;:&quot;Erin&quot;,&quot;parse-names&quot;:false,&quot;dropping-particle&quot;:&quot;&quot;,&quot;non-dropping-particle&quot;:&quot;&quot;},{&quot;family&quot;:&quot;Dorna Mojdami&quot;,&quot;given&quot;:&quot;Zahra&quot;,&quot;parse-names&quot;:false,&quot;dropping-particle&quot;:&quot;&quot;,&quot;non-dropping-particle&quot;:&quot;&quot;},{&quot;family&quot;:&quot;Oladega&quot;,&quot;given&quot;:&quot;Afisu&quot;,&quot;parse-names&quot;:false,&quot;dropping-particle&quot;:&quot;&quot;,&quot;non-dropping-particle&quot;:&quot;&quot;},{&quot;family&quot;:&quot;Hope&quot;,&quot;given&quot;:&quot;Andrew&quot;,&quot;parse-names&quot;:false,&quot;dropping-particle&quot;:&quot;&quot;,&quot;non-dropping-particle&quot;:&quot;&quot;},{&quot;family&quot;:&quot;Glogauer&quot;,&quot;given&quot;:&quot;Michael&quot;,&quot;parse-names&quot;:false,&quot;dropping-particle&quot;:&quot;&quot;,&quot;non-dropping-particle&quot;:&quot;&quot;}],&quot;container-title&quot;:&quot;Oral Oncology&quot;,&quot;DOI&quot;:&quot;10.1016/j.oraloncology.2021.105604&quot;,&quot;ISSN&quot;:&quot;13688375&quot;,&quot;issued&quot;:{&quot;date-parts&quot;:[[2021,12]]},&quot;page&quot;:&quot;105604&quot;,&quot;volume&quot;:&quot;123&quot;,&quot;container-title-short&quot;:&quot;Oral Oncol&quot;},&quot;isTemporary&quot;:false,&quot;suppress-author&quot;:false,&quot;composite&quot;:false,&quot;author-only&quot;:false}]},{&quot;citationID&quot;:&quot;MENDELEY_CITATION_2aae4021-6102-4483-b40d-c9498b960594&quot;,&quot;properties&quot;:{&quot;noteIndex&quot;:0},&quot;isEdited&quot;:false,&quot;manualOverride&quot;:{&quot;isManuallyOverridden&quot;:false,&quot;citeprocText&quot;:&quot;(8)&quot;,&quot;manualOverrideText&quot;:&quot;&quot;},&quot;citationTag&quot;:&quot;MENDELEY_CITATION_v3_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&quot;,&quot;citationItems&quot;:[{&quot;id&quot;:&quot;f62c243c-f5f9-38b4-8452-bfdbf9f9c1d2&quot;,&quot;itemData&quot;:{&quot;type&quot;:&quot;article-journal&quot;,&quot;id&quot;:&quot;f62c243c-f5f9-38b4-8452-bfdbf9f9c1d2&quot;,&quot;title&quot;:&quot;A new concept in the treatment of osteoradionecrosis&quot;,&quot;author&quot;:[{&quot;family&quot;:&quot;Marx&quot;,&quot;given&quot;:&quot;Robert E.&quot;,&quot;parse-names&quot;:false,&quot;dropping-particle&quot;:&quot;&quot;,&quot;non-dropping-particle&quot;:&quot;&quot;}],&quot;container-title&quot;:&quot;Journal of Oral and Maxillofacial Surgery&quot;,&quot;DOI&quot;:&quot;10.1016/S0278-2391(83)80005-6&quot;,&quot;ISSN&quot;:&quot;02782391&quot;,&quot;issued&quot;:{&quot;date-parts&quot;:[[1983,6]]},&quot;page&quot;:&quot;351-357&quot;,&quot;issue&quot;:&quot;6&quot;,&quot;volume&quot;:&quot;41&quot;,&quot;container-title-short&quot;:&quot;&quot;},&quot;isTemporary&quot;:false,&quot;suppress-author&quot;:false,&quot;composite&quot;:false,&quot;author-only&quot;:false}]},{&quot;citationID&quot;:&quot;MENDELEY_CITATION_fca09525-cf87-4a27-92f0-f69fc65e6f6f&quot;,&quot;properties&quot;:{&quot;noteIndex&quot;:0},&quot;isEdited&quot;:false,&quot;manualOverride&quot;:{&quot;isManuallyOverridden&quot;:false,&quot;citeprocText&quot;:&quot;(6)&quot;,&quot;manualOverrideText&quot;:&quot;&quot;},&quot;citationTag&quot;:&quot;MENDELEY_CITATION_v3_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&quot;,&quot;citationItems&quot;:[{&quot;id&quot;:&quot;f5716b4f-b328-37e7-a217-39da0a514155&quot;,&quot;itemData&quot;:{&quot;type&quot;:&quot;article-journal&quot;,&quot;id&quot;:&quot;f5716b4f-b328-37e7-a217-39da0a514155&quot;,&quot;title&quot;:&quot;Dentalmaps: Automatic Dental Delineation for Radiotherapy Planning in Head-and-Neck Cancer&quot;,&quot;author&quot;:[{&quot;family&quot;:&quot;Thariat&quot;,&quot;given&quot;:&quot;Juliette&quot;,&quot;parse-names&quot;:false,&quot;dropping-particle&quot;:&quot;&quot;,&quot;non-dropping-particle&quot;:&quot;&quot;},{&quot;family&quot;:&quot;Ramus&quot;,&quot;given&quot;:&quot;Liliane&quot;,&quot;parse-names&quot;:false,&quot;dropping-particle&quot;:&quot;&quot;,&quot;non-dropping-particle&quot;:&quot;&quot;},{&quot;family&quot;:&quot;Maingon&quot;,&quot;given&quot;:&quot;Philippe&quot;,&quot;parse-names&quot;:false,&quot;dropping-particle&quot;:&quot;&quot;,&quot;non-dropping-particle&quot;:&quot;&quot;},{&quot;family&quot;:&quot;Odin&quot;,&quot;given&quot;:&quot;Guillaume&quot;,&quot;parse-names&quot;:false,&quot;dropping-particle&quot;:&quot;&quot;,&quot;non-dropping-particle&quot;:&quot;&quot;},{&quot;family&quot;:&quot;Gregoire&quot;,&quot;given&quot;:&quot;Vincent&quot;,&quot;parse-names&quot;:false,&quot;dropping-particle&quot;:&quot;&quot;,&quot;non-dropping-particle&quot;:&quot;&quot;},{&quot;family&quot;:&quot;Darcourt&quot;,&quot;given&quot;:&quot;Vincent&quot;,&quot;parse-names&quot;:false,&quot;dropping-particle&quot;:&quot;&quot;,&quot;non-dropping-particle&quot;:&quot;&quot;},{&quot;family&quot;:&quot;Guevara&quot;,&quot;given&quot;:&quot;Nicolas&quot;,&quot;parse-names&quot;:false,&quot;dropping-particle&quot;:&quot;&quot;,&quot;non-dropping-particle&quot;:&quot;&quot;},{&quot;family&quot;:&quot;Orlanducci&quot;,&quot;given&quot;:&quot;Marie-Helene&quot;,&quot;parse-names&quot;:false,&quot;dropping-particle&quot;:&quot;&quot;,&quot;non-dropping-particle&quot;:&quot;&quot;},{&quot;family&quot;:&quot;Marcie&quot;,&quot;given&quot;:&quot;Serge&quot;,&quot;parse-names&quot;:false,&quot;dropping-particle&quot;:&quot;&quot;,&quot;non-dropping-particle&quot;:&quot;&quot;},{&quot;family&quot;:&quot;Poissonnet&quot;,&quot;given&quot;:&quot;Gilles&quot;,&quot;parse-names&quot;:false,&quot;dropping-particle&quot;:&quot;&quot;,&quot;non-dropping-particle&quot;:&quot;&quot;},{&quot;family&quot;:&quot;Marcy&quot;,&quot;given&quot;:&quot;Pierre-Yves&quot;,&quot;parse-names&quot;:false,&quot;dropping-particle&quot;:&quot;&quot;,&quot;non-dropping-particle&quot;:&quot;&quot;},{&quot;family&quot;:&quot;Bozec&quot;,&quot;given&quot;:&quot;Alex&quot;,&quot;parse-names&quot;:false,&quot;dropping-particle&quot;:&quot;&quot;,&quot;non-dropping-particle&quot;:&quot;&quot;},{&quot;family&quot;:&quot;Dassonville&quot;,&quot;given&quot;:&quot;Olivier&quot;,&quot;parse-names&quot;:false,&quot;dropping-particle&quot;:&quot;&quot;,&quot;non-dropping-particle&quot;:&quot;&quot;},{&quot;family&quot;:&quot;Castillo&quot;,&quot;given&quot;:&quot;Laurent&quot;,&quot;parse-names&quot;:false,&quot;dropping-particle&quot;:&quot;&quot;,&quot;non-dropping-particle&quot;:&quot;&quot;},{&quot;family&quot;:&quot;Demard&quot;,&quot;given&quot;:&quot;Francois&quot;,&quot;parse-names&quot;:false,&quot;dropping-particle&quot;:&quot;&quot;,&quot;non-dropping-particle&quot;:&quot;&quot;},{&quot;family&quot;:&quot;Santini&quot;,&quot;given&quot;:&quot;Jose&quot;,&quot;parse-names&quot;:false,&quot;dropping-particle&quot;:&quot;&quot;,&quot;non-dropping-particle&quot;:&quot;&quot;},{&quot;family&quot;:&quot;Malandain&quot;,&quot;given&quot;:&quot;Gregoire&quot;,&quot;parse-names&quot;:false,&quot;dropping-particle&quot;:&quot;&quot;,&quot;non-dropping-particle&quot;:&quot;&quot;}],&quot;container-title&quot;:&quot;International Journal of Radiation Oncology*Biology*Physics&quot;,&quot;DOI&quot;:&quot;10.1016/j.ijrobp.2011.03.035&quot;,&quot;ISSN&quot;:&quot;03603016&quot;,&quot;issued&quot;:{&quot;date-parts&quot;:[[2012,4]]},&quot;page&quot;:&quot;1858-1865&quot;,&quot;issue&quot;:&quot;5&quot;,&quot;volume&quot;:&quot;82&quot;,&quot;container-title-short&quot;:&quot;&quot;},&quot;isTemporary&quot;:false,&quot;suppress-author&quot;:false,&quot;composite&quot;:false,&quot;author-only&quot;:false}]},{&quot;citationID&quot;:&quot;MENDELEY_CITATION_f4541e31-9bcb-4d92-b2b5-51be6761d2fd&quot;,&quot;properties&quot;:{&quot;noteIndex&quot;:0},&quot;isEdited&quot;:false,&quot;manualOverride&quot;:{&quot;isManuallyOverridden&quot;:false,&quot;citeprocText&quot;:&quot;(6)&quot;,&quot;manualOverrideText&quot;:&quot;&quot;},&quot;citationTag&quot;:&quot;MENDELEY_CITATION_v3_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&quot;,&quot;citationItems&quot;:[{&quot;id&quot;:&quot;f5716b4f-b328-37e7-a217-39da0a514155&quot;,&quot;itemData&quot;:{&quot;type&quot;:&quot;article-journal&quot;,&quot;id&quot;:&quot;f5716b4f-b328-37e7-a217-39da0a514155&quot;,&quot;title&quot;:&quot;Dentalmaps: Automatic Dental Delineation for Radiotherapy Planning in Head-and-Neck Cancer&quot;,&quot;author&quot;:[{&quot;family&quot;:&quot;Thariat&quot;,&quot;given&quot;:&quot;Juliette&quot;,&quot;parse-names&quot;:false,&quot;dropping-particle&quot;:&quot;&quot;,&quot;non-dropping-particle&quot;:&quot;&quot;},{&quot;family&quot;:&quot;Ramus&quot;,&quot;given&quot;:&quot;Liliane&quot;,&quot;parse-names&quot;:false,&quot;dropping-particle&quot;:&quot;&quot;,&quot;non-dropping-particle&quot;:&quot;&quot;},{&quot;family&quot;:&quot;Maingon&quot;,&quot;given&quot;:&quot;Philippe&quot;,&quot;parse-names&quot;:false,&quot;dropping-particle&quot;:&quot;&quot;,&quot;non-dropping-particle&quot;:&quot;&quot;},{&quot;family&quot;:&quot;Odin&quot;,&quot;given&quot;:&quot;Guillaume&quot;,&quot;parse-names&quot;:false,&quot;dropping-particle&quot;:&quot;&quot;,&quot;non-dropping-particle&quot;:&quot;&quot;},{&quot;family&quot;:&quot;Gregoire&quot;,&quot;given&quot;:&quot;Vincent&quot;,&quot;parse-names&quot;:false,&quot;dropping-particle&quot;:&quot;&quot;,&quot;non-dropping-particle&quot;:&quot;&quot;},{&quot;family&quot;:&quot;Darcourt&quot;,&quot;given&quot;:&quot;Vincent&quot;,&quot;parse-names&quot;:false,&quot;dropping-particle&quot;:&quot;&quot;,&quot;non-dropping-particle&quot;:&quot;&quot;},{&quot;family&quot;:&quot;Guevara&quot;,&quot;given&quot;:&quot;Nicolas&quot;,&quot;parse-names&quot;:false,&quot;dropping-particle&quot;:&quot;&quot;,&quot;non-dropping-particle&quot;:&quot;&quot;},{&quot;family&quot;:&quot;Orlanducci&quot;,&quot;given&quot;:&quot;Marie-Helene&quot;,&quot;parse-names&quot;:false,&quot;dropping-particle&quot;:&quot;&quot;,&quot;non-dropping-particle&quot;:&quot;&quot;},{&quot;family&quot;:&quot;Marcie&quot;,&quot;given&quot;:&quot;Serge&quot;,&quot;parse-names&quot;:false,&quot;dropping-particle&quot;:&quot;&quot;,&quot;non-dropping-particle&quot;:&quot;&quot;},{&quot;family&quot;:&quot;Poissonnet&quot;,&quot;given&quot;:&quot;Gilles&quot;,&quot;parse-names&quot;:false,&quot;dropping-particle&quot;:&quot;&quot;,&quot;non-dropping-particle&quot;:&quot;&quot;},{&quot;family&quot;:&quot;Marcy&quot;,&quot;given&quot;:&quot;Pierre-Yves&quot;,&quot;parse-names&quot;:false,&quot;dropping-particle&quot;:&quot;&quot;,&quot;non-dropping-particle&quot;:&quot;&quot;},{&quot;family&quot;:&quot;Bozec&quot;,&quot;given&quot;:&quot;Alex&quot;,&quot;parse-names&quot;:false,&quot;dropping-particle&quot;:&quot;&quot;,&quot;non-dropping-particle&quot;:&quot;&quot;},{&quot;family&quot;:&quot;Dassonville&quot;,&quot;given&quot;:&quot;Olivier&quot;,&quot;parse-names&quot;:false,&quot;dropping-particle&quot;:&quot;&quot;,&quot;non-dropping-particle&quot;:&quot;&quot;},{&quot;family&quot;:&quot;Castillo&quot;,&quot;given&quot;:&quot;Laurent&quot;,&quot;parse-names&quot;:false,&quot;dropping-particle&quot;:&quot;&quot;,&quot;non-dropping-particle&quot;:&quot;&quot;},{&quot;family&quot;:&quot;Demard&quot;,&quot;given&quot;:&quot;Francois&quot;,&quot;parse-names&quot;:false,&quot;dropping-particle&quot;:&quot;&quot;,&quot;non-dropping-particle&quot;:&quot;&quot;},{&quot;family&quot;:&quot;Santini&quot;,&quot;given&quot;:&quot;Jose&quot;,&quot;parse-names&quot;:false,&quot;dropping-particle&quot;:&quot;&quot;,&quot;non-dropping-particle&quot;:&quot;&quot;},{&quot;family&quot;:&quot;Malandain&quot;,&quot;given&quot;:&quot;Gregoire&quot;,&quot;parse-names&quot;:false,&quot;dropping-particle&quot;:&quot;&quot;,&quot;non-dropping-particle&quot;:&quot;&quot;}],&quot;container-title&quot;:&quot;International Journal of Radiation Oncology*Biology*Physics&quot;,&quot;DOI&quot;:&quot;10.1016/j.ijrobp.2011.03.035&quot;,&quot;ISSN&quot;:&quot;03603016&quot;,&quot;issued&quot;:{&quot;date-parts&quot;:[[2012,4]]},&quot;page&quot;:&quot;1858-1865&quot;,&quot;issue&quot;:&quot;5&quot;,&quot;volume&quot;:&quot;82&quot;,&quot;container-title-short&quot;:&quot;&quot;},&quot;isTemporary&quot;:false,&quot;suppress-author&quot;:false,&quot;composite&quot;:false,&quot;author-only&quot;:false}]},{&quot;citationID&quot;:&quot;MENDELEY_CITATION_dda41739-fb13-43bf-bc03-b0f93bff22a8&quot;,&quot;properties&quot;:{&quot;noteIndex&quot;:0},&quot;isEdited&quot;:false,&quot;manualOverride&quot;:{&quot;isManuallyOverridden&quot;:false,&quot;citeprocText&quot;:&quot;(6)&quot;,&quot;manualOverrideText&quot;:&quot;&quot;},&quot;citationTag&quot;:&quot;MENDELEY_CITATION_v3_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&quot;,&quot;citationItems&quot;:[{&quot;id&quot;:&quot;f5716b4f-b328-37e7-a217-39da0a514155&quot;,&quot;itemData&quot;:{&quot;type&quot;:&quot;article-journal&quot;,&quot;id&quot;:&quot;f5716b4f-b328-37e7-a217-39da0a514155&quot;,&quot;title&quot;:&quot;Dentalmaps: Automatic Dental Delineation for Radiotherapy Planning in Head-and-Neck Cancer&quot;,&quot;author&quot;:[{&quot;family&quot;:&quot;Thariat&quot;,&quot;given&quot;:&quot;Juliette&quot;,&quot;parse-names&quot;:false,&quot;dropping-particle&quot;:&quot;&quot;,&quot;non-dropping-particle&quot;:&quot;&quot;},{&quot;family&quot;:&quot;Ramus&quot;,&quot;given&quot;:&quot;Liliane&quot;,&quot;parse-names&quot;:false,&quot;dropping-particle&quot;:&quot;&quot;,&quot;non-dropping-particle&quot;:&quot;&quot;},{&quot;family&quot;:&quot;Maingon&quot;,&quot;given&quot;:&quot;Philippe&quot;,&quot;parse-names&quot;:false,&quot;dropping-particle&quot;:&quot;&quot;,&quot;non-dropping-particle&quot;:&quot;&quot;},{&quot;family&quot;:&quot;Odin&quot;,&quot;given&quot;:&quot;Guillaume&quot;,&quot;parse-names&quot;:false,&quot;dropping-particle&quot;:&quot;&quot;,&quot;non-dropping-particle&quot;:&quot;&quot;},{&quot;family&quot;:&quot;Gregoire&quot;,&quot;given&quot;:&quot;Vincent&quot;,&quot;parse-names&quot;:false,&quot;dropping-particle&quot;:&quot;&quot;,&quot;non-dropping-particle&quot;:&quot;&quot;},{&quot;family&quot;:&quot;Darcourt&quot;,&quot;given&quot;:&quot;Vincent&quot;,&quot;parse-names&quot;:false,&quot;dropping-particle&quot;:&quot;&quot;,&quot;non-dropping-particle&quot;:&quot;&quot;},{&quot;family&quot;:&quot;Guevara&quot;,&quot;given&quot;:&quot;Nicolas&quot;,&quot;parse-names&quot;:false,&quot;dropping-particle&quot;:&quot;&quot;,&quot;non-dropping-particle&quot;:&quot;&quot;},{&quot;family&quot;:&quot;Orlanducci&quot;,&quot;given&quot;:&quot;Marie-Helene&quot;,&quot;parse-names&quot;:false,&quot;dropping-particle&quot;:&quot;&quot;,&quot;non-dropping-particle&quot;:&quot;&quot;},{&quot;family&quot;:&quot;Marcie&quot;,&quot;given&quot;:&quot;Serge&quot;,&quot;parse-names&quot;:false,&quot;dropping-particle&quot;:&quot;&quot;,&quot;non-dropping-particle&quot;:&quot;&quot;},{&quot;family&quot;:&quot;Poissonnet&quot;,&quot;given&quot;:&quot;Gilles&quot;,&quot;parse-names&quot;:false,&quot;dropping-particle&quot;:&quot;&quot;,&quot;non-dropping-particle&quot;:&quot;&quot;},{&quot;family&quot;:&quot;Marcy&quot;,&quot;given&quot;:&quot;Pierre-Yves&quot;,&quot;parse-names&quot;:false,&quot;dropping-particle&quot;:&quot;&quot;,&quot;non-dropping-particle&quot;:&quot;&quot;},{&quot;family&quot;:&quot;Bozec&quot;,&quot;given&quot;:&quot;Alex&quot;,&quot;parse-names&quot;:false,&quot;dropping-particle&quot;:&quot;&quot;,&quot;non-dropping-particle&quot;:&quot;&quot;},{&quot;family&quot;:&quot;Dassonville&quot;,&quot;given&quot;:&quot;Olivier&quot;,&quot;parse-names&quot;:false,&quot;dropping-particle&quot;:&quot;&quot;,&quot;non-dropping-particle&quot;:&quot;&quot;},{&quot;family&quot;:&quot;Castillo&quot;,&quot;given&quot;:&quot;Laurent&quot;,&quot;parse-names&quot;:false,&quot;dropping-particle&quot;:&quot;&quot;,&quot;non-dropping-particle&quot;:&quot;&quot;},{&quot;family&quot;:&quot;Demard&quot;,&quot;given&quot;:&quot;Francois&quot;,&quot;parse-names&quot;:false,&quot;dropping-particle&quot;:&quot;&quot;,&quot;non-dropping-particle&quot;:&quot;&quot;},{&quot;family&quot;:&quot;Santini&quot;,&quot;given&quot;:&quot;Jose&quot;,&quot;parse-names&quot;:false,&quot;dropping-particle&quot;:&quot;&quot;,&quot;non-dropping-particle&quot;:&quot;&quot;},{&quot;family&quot;:&quot;Malandain&quot;,&quot;given&quot;:&quot;Gregoire&quot;,&quot;parse-names&quot;:false,&quot;dropping-particle&quot;:&quot;&quot;,&quot;non-dropping-particle&quot;:&quot;&quot;}],&quot;container-title&quot;:&quot;International Journal of Radiation Oncology*Biology*Physics&quot;,&quot;DOI&quot;:&quot;10.1016/j.ijrobp.2011.03.035&quot;,&quot;ISSN&quot;:&quot;03603016&quot;,&quot;issued&quot;:{&quot;date-parts&quot;:[[2012,4]]},&quot;page&quot;:&quot;1858-1865&quot;,&quot;issue&quot;:&quot;5&quot;,&quot;volume&quot;:&quot;82&quot;,&quot;container-title-short&quot;:&quot;&quot;},&quot;isTemporary&quot;:false,&quot;suppress-author&quot;:false,&quot;composite&quot;:false,&quot;author-only&quot;:false}]},{&quot;citationID&quot;:&quot;MENDELEY_CITATION_da681c83-c9ce-4563-b03b-856646674316&quot;,&quot;properties&quot;:{&quot;noteIndex&quot;:0},&quot;isEdited&quot;:false,&quot;manualOverride&quot;:{&quot;isManuallyOverridden&quot;:false,&quot;citeprocText&quot;:&quot;(9–11)&quot;,&quot;manualOverrideText&quot;:&quot;&quot;},&quot;citationItems&quot;:[{&quot;id&quot;:&quot;a7e05b32-6896-3195-8c65-1e4e338ae600&quot;,&quot;itemData&quot;:{&quot;type&quot;:&quot;report&quot;,&quot;id&quot;:&quot;a7e05b32-6896-3195-8c65-1e4e338ae600&quot;,&quot;title&quot;:&quot;Segmenting Maxillofacial Structures in CBCT Volumes&quot;,&quot;author&quot;:[{&quot;family&quot;:&quot;Bolelli&quot;,&quot;given&quot;:&quot;Federico&quot;,&quot;parse-names&quot;:false,&quot;dropping-particle&quot;:&quot;&quot;,&quot;non-dropping-particle&quot;:&quot;&quot;},{&quot;family&quot;:&quot;Marchesini&quot;,&quot;given&quot;:&quot;Kevin&quot;,&quot;parse-names&quot;:false,&quot;dropping-particle&quot;:&quot;&quot;,&quot;non-dropping-particle&quot;:&quot;&quot;},{&quot;family&quot;:&quot;Nistelrooij&quot;,&quot;given&quot;:&quot;Niels&quot;,&quot;parse-names&quot;:false,&quot;dropping-particle&quot;:&quot;&quot;,&quot;non-dropping-particle&quot;:&quot;Van&quot;},{&quot;family&quot;:&quot;Lumetti&quot;,&quot;given&quot;:&quot;Luca&quot;,&quot;parse-names&quot;:false,&quot;dropping-particle&quot;:&quot;&quot;,&quot;non-dropping-particle&quot;:&quot;&quot;},{&quot;family&quot;:&quot;Pipoli&quot;,&quot;given&quot;:&quot;Vittorio&quot;,&quot;parse-names&quot;:false,&quot;dropping-particle&quot;:&quot;&quot;,&quot;non-dropping-particle&quot;:&quot;&quot;},{&quot;family&quot;:&quot;Ficarra&quot;,&quot;given&quot;:&quot;Elisa&quot;,&quot;parse-names&quot;:false,&quot;dropping-particle&quot;:&quot;&quot;,&quot;non-dropping-particle&quot;:&quot;&quot;},{&quot;family&quot;:&quot;Vinayahalingam&quot;,&quot;given&quot;:&quot;Shankeeth&quot;,&quot;parse-names&quot;:false,&quot;dropping-particle&quot;:&quot;&quot;,&quot;non-dropping-particle&quot;:&quot;&quot;},{&quot;family&quot;:&quot;Grana&quot;,&quot;given&quot;:&quot;Costantino&quot;,&quot;parse-names&quot;:false,&quot;dropping-particle&quot;:&quot;&quot;,&quot;non-dropping-particle&quot;:&quot;&quot;}],&quot;URL&quot;:&quot;https://toothfairy2.grand-challenge.org/.&quot;,&quot;abstract&quot;:&quot;Cone-beam computed tomography (CBCT) is a standard imaging modality in orofacial and dental practices, providing essential 3D volumetric imaging of anatomical structures , including jawbones, teeth, sinuses, and neurovascu-lar canals. Accurately segmenting these structures is fundamental to numerous clinical applications, such as surgical planning and implant placement. However, manual segmentation of CBCT scans is time-intensive and requires expert input, creating a demand for automated solutions through deep learning. Effective development of such algorithms relies on access to large, well-annotated datasets, yet current datasets are often privately stored or limited in scope and considered structures, especially concerning 3D annotations. This paper proposes ToothFairy2, a comprehensive , publicly accessible CBCT dataset with voxel-level 3D annotations of 42 distinct classes corresponding to maxillofacial structures. We validate the dataset by bench-marking state-of-the-art neural network models, including convolutional, transformer-based, and hybrid Mamba-based architectures, to evaluate segmentation performance across complex anatomical regions. Our work also explores adaptations to the nnU-Net framework to optimize multi-class segmentation for maxillofacial anatomy. The proposed dataset provides a fundamental resource for advancing maxillofacial segmentation and supports future research in automated 3D image analysis in digital dentistry.&quot;,&quot;container-title-short&quot;:&quot;&quot;},&quot;isTemporary&quot;:false,&quot;suppress-author&quot;:false,&quot;composite&quot;:false,&quot;author-only&quot;:false},{&quot;id&quot;:&quot;81802ffe-2536-3be3-8023-89d440b62dea&quot;,&quot;itemData&quot;:{&quot;type&quot;:&quot;article-journal&quot;,&quot;id&quot;:&quot;81802ffe-2536-3be3-8023-89d440b62dea&quot;,&quot;title&quot;:&quot;Segmenting the Inferior Alveolar Canal in CBCTs Volumes: The ToothFairy Challenge&quot;,&quot;author&quot;:[{&quot;family&quot;:&quot;Bolelli&quot;,&quot;given&quot;:&quot;Federico&quot;,&quot;parse-names&quot;:false,&quot;dropping-particle&quot;:&quot;&quot;,&quot;non-dropping-particle&quot;:&quot;&quot;},{&quot;family&quot;:&quot;Lumetti&quot;,&quot;given&quot;:&quot;Luca&quot;,&quot;parse-names&quot;:false,&quot;dropping-particle&quot;:&quot;&quot;,&quot;non-dropping-particle&quot;:&quot;&quot;},{&quot;family&quot;:&quot;Vinayahalingam&quot;,&quot;given&quot;:&quot;Shankeeth&quot;,&quot;parse-names&quot;:false,&quot;dropping-particle&quot;:&quot;&quot;,&quot;non-dropping-particle&quot;:&quot;&quot;},{&quot;family&quot;:&quot;Bartolomeo&quot;,&quot;given&quot;:&quot;Mattia&quot;,&quot;parse-names&quot;:false,&quot;dropping-particle&quot;:&quot;&quot;,&quot;non-dropping-particle&quot;:&quot;Di&quot;},{&quot;family&quot;:&quot;Pellacani&quot;,&quot;given&quot;:&quot;Arrigo&quot;,&quot;parse-names&quot;:false,&quot;dropping-particle&quot;:&quot;&quot;,&quot;non-dropping-particle&quot;:&quot;&quot;},{&quot;family&quot;:&quot;Marchesini&quot;,&quot;given&quot;:&quot;Kevin&quot;,&quot;parse-names&quot;:false,&quot;dropping-particle&quot;:&quot;&quot;,&quot;non-dropping-particle&quot;:&quot;&quot;},{&quot;family&quot;:&quot;Nistelrooij&quot;,&quot;given&quot;:&quot;Niels&quot;,&quot;parse-names&quot;:false,&quot;dropping-particle&quot;:&quot;&quot;,&quot;non-dropping-particle&quot;:&quot;van&quot;},{&quot;family&quot;:&quot;Lierop&quot;,&quot;given&quot;:&quot;Pieter&quot;,&quot;parse-names&quot;:false,&quot;dropping-particle&quot;:&quot;&quot;,&quot;non-dropping-particle&quot;:&quot;van&quot;},{&quot;family&quot;:&quot;Xi&quot;,&quot;given&quot;:&quot;Tong&quot;,&quot;parse-names&quot;:false,&quot;dropping-particle&quot;:&quot;&quot;,&quot;non-dropping-particle&quot;:&quot;&quot;},{&quot;family&quot;:&quot;Liu&quot;,&quot;given&quot;:&quot;Yusheng&quot;,&quot;parse-names&quot;:false,&quot;dropping-particle&quot;:&quot;&quot;,&quot;non-dropping-particle&quot;:&quot;&quot;},{&quot;family&quot;:&quot;Xin&quot;,&quot;given&quot;:&quot;Rui&quot;,&quot;parse-names&quot;:false,&quot;dropping-particle&quot;:&quot;&quot;,&quot;non-dropping-particle&quot;:&quot;&quot;},{&quot;family&quot;:&quot;Yang&quot;,&quot;given&quot;:&quot;Tao&quot;,&quot;parse-names&quot;:false,&quot;dropping-particle&quot;:&quot;&quot;,&quot;non-dropping-particle&quot;:&quot;&quot;},{&quot;family&quot;:&quot;Wang&quot;,&quot;given&quot;:&quot;Lisheng&quot;,&quot;parse-names&quot;:false,&quot;dropping-particle&quot;:&quot;&quot;,&quot;non-dropping-particle&quot;:&quot;&quot;},{&quot;family&quot;:&quot;Wang&quot;,&quot;given&quot;:&quot;Haoshen&quot;,&quot;parse-names&quot;:false,&quot;dropping-particle&quot;:&quot;&quot;,&quot;non-dropping-particle&quot;:&quot;&quot;},{&quot;family&quot;:&quot;Xu&quot;,&quot;given&quot;:&quot;Chenfan&quot;,&quot;parse-names&quot;:false,&quot;dropping-particle&quot;:&quot;&quot;,&quot;non-dropping-particle&quot;:&quot;&quot;},{&quot;family&quot;:&quot;Cui&quot;,&quot;given&quot;:&quot;Zhiming&quot;,&quot;parse-names&quot;:false,&quot;dropping-particle&quot;:&quot;&quot;,&quot;non-dropping-particle&quot;:&quot;&quot;},{&quot;family&quot;:&quot;Wodzinski&quot;,&quot;given&quot;:&quot;Marek&quot;,&quot;parse-names&quot;:false,&quot;dropping-particle&quot;:&quot;&quot;,&quot;non-dropping-particle&quot;:&quot;&quot;},{&quot;family&quot;:&quot;Müller&quot;,&quot;given&quot;:&quot;Henning&quot;,&quot;parse-names&quot;:false,&quot;dropping-particle&quot;:&quot;&quot;,&quot;non-dropping-particle&quot;:&quot;&quot;},{&quot;family&quot;:&quot;Kirchhoff&quot;,&quot;given&quot;:&quot;Yannick&quot;,&quot;parse-names&quot;:false,&quot;dropping-particle&quot;:&quot;&quot;,&quot;non-dropping-particle&quot;:&quot;&quot;},{&quot;family&quot;:&quot;Rokuss&quot;,&quot;given&quot;:&quot;Maximilian R.&quot;,&quot;parse-names&quot;:false,&quot;dropping-particle&quot;:&quot;&quot;,&quot;non-dropping-particle&quot;:&quot;&quot;},{&quot;family&quot;:&quot;Maier-Hein&quot;,&quot;given&quot;:&quot;Klaus&quot;,&quot;parse-names&quot;:false,&quot;dropping-particle&quot;:&quot;&quot;,&quot;non-dropping-particle&quot;:&quot;&quot;},{&quot;family&quot;:&quot;Han&quot;,&quot;given&quot;:&quot;Jaehwan&quot;,&quot;parse-names&quot;:false,&quot;dropping-particle&quot;:&quot;&quot;,&quot;non-dropping-particle&quot;:&quot;&quot;},{&quot;family&quot;:&quot;Kim&quot;,&quot;given&quot;:&quot;Wan&quot;,&quot;parse-names&quot;:false,&quot;dropping-particle&quot;:&quot;&quot;,&quot;non-dropping-particle&quot;:&quot;&quot;},{&quot;family&quot;:&quot;Ahn&quot;,&quot;given&quot;:&quot;Hong-Gi&quot;,&quot;parse-names&quot;:false,&quot;dropping-particle&quot;:&quot;&quot;,&quot;non-dropping-particle&quot;:&quot;&quot;},{&quot;family&quot;:&quot;Szczepański&quot;,&quot;given&quot;:&quot;Tomasz&quot;,&quot;parse-names&quot;:false,&quot;dropping-particle&quot;:&quot;&quot;,&quot;non-dropping-particle&quot;:&quot;&quot;},{&quot;family&quot;:&quot;Grzeszczyk&quot;,&quot;given&quot;:&quot;Michal K.&quot;,&quot;parse-names&quot;:false,&quot;dropping-particle&quot;:&quot;&quot;,&quot;non-dropping-particle&quot;:&quot;&quot;},{&quot;family&quot;:&quot;Korzeniowski&quot;,&quot;given&quot;:&quot;Przemyslaw&quot;,&quot;parse-names&quot;:false,&quot;dropping-particle&quot;:&quot;&quot;,&quot;non-dropping-particle&quot;:&quot;&quot;},{&quot;family&quot;:&quot;Caselles-Ballester&quot;,&quot;given&quot;:&quot;Vicent&quot;,&quot;parse-names&quot;:false,&quot;dropping-particle&quot;:&quot;&quot;,&quot;non-dropping-particle&quot;:&quot;&quot;},{&quot;family&quot;:&quot;Paolo Burgos-Artizzu&quot;,&quot;given&quot;:&quot;Xavier&quot;,&quot;parse-names&quot;:false,&quot;dropping-particle&quot;:&quot;&quot;,&quot;non-dropping-particle&quot;:&quot;&quot;},{&quot;family&quot;:&quot;Prados Carrasco&quot;,&quot;given&quot;:&quot;Ferran&quot;,&quot;parse-names&quot;:false,&quot;dropping-particle&quot;:&quot;&quot;,&quot;non-dropping-particle&quot;:&quot;&quot;},{&quot;family&quot;:&quot;Berge’&quot;,&quot;given&quot;:&quot;Stefaan&quot;,&quot;parse-names&quot;:false,&quot;dropping-particle&quot;:&quot;&quot;,&quot;non-dropping-particle&quot;:&quot;&quot;},{&quot;family&quot;:&quot;Ginneken&quot;,&quot;given&quot;:&quot;Bram&quot;,&quot;parse-names&quot;:false,&quot;dropping-particle&quot;:&quot;&quot;,&quot;non-dropping-particle&quot;:&quot;van&quot;},{&quot;family&quot;:&quot;Anesi&quot;,&quot;given&quot;:&quot;Alexandre&quot;,&quot;parse-names&quot;:false,&quot;dropping-particle&quot;:&quot;&quot;,&quot;non-dropping-particle&quot;:&quot;&quot;},{&quot;family&quot;:&quot;Grana&quot;,&quot;given&quot;:&quot;Costantino&quot;,&quot;parse-names&quot;:false,&quot;dropping-particle&quot;:&quot;&quot;,&quot;non-dropping-particle&quot;:&quot;&quot;}],&quot;container-title&quot;:&quot;IEEE Transactions on Medical Imaging&quot;,&quot;DOI&quot;:&quot;10.1109/TMI.2024.3523096&quot;,&quot;ISSN&quot;:&quot;0278-0062&quot;,&quot;issued&quot;:{&quot;date-parts&quot;:[[2025,4]]},&quot;page&quot;:&quot;1890-1906&quot;,&quot;issue&quot;:&quot;4&quot;,&quot;volume&quot;:&quot;44&quot;,&quot;container-title-short&quot;:&quot;IEEE Trans Med Imaging&quot;},&quot;isTemporary&quot;:false},{&quot;id&quot;:&quot;62b33b8b-b4c8-3679-be23-709c630d7165&quot;,&quot;itemData&quot;:{&quot;type&quot;:&quot;article-journal&quot;,&quot;id&quot;:&quot;62b33b8b-b4c8-3679-be23-709c630d7165&quot;,&quot;title&quot;:&quot;Enhancing Patch-Based Learning for the Segmentation of the Mandibular Canal&quot;,&quot;author&quot;:[{&quot;family&quot;:&quot;Lumetti&quot;,&quot;given&quot;:&quot;Luca&quot;,&quot;parse-names&quot;:false,&quot;dropping-particle&quot;:&quot;&quot;,&quot;non-dropping-particle&quot;:&quot;&quot;},{&quot;family&quot;:&quot;Pipoli&quot;,&quot;given&quot;:&quot;Vittorio&quot;,&quot;parse-names&quot;:false,&quot;dropping-particle&quot;:&quot;&quot;,&quot;non-dropping-particle&quot;:&quot;&quot;},{&quot;family&quot;:&quot;Bolelli&quot;,&quot;given&quot;:&quot;Federico&quot;,&quot;parse-names&quot;:false,&quot;dropping-particle&quot;:&quot;&quot;,&quot;non-dropping-particle&quot;:&quot;&quot;},{&quot;family&quot;:&quot;Ficarra&quot;,&quot;given&quot;:&quot;Elisa&quot;,&quot;parse-names&quot;:false,&quot;dropping-particle&quot;:&quot;&quot;,&quot;non-dropping-particle&quot;:&quot;&quot;},{&quot;family&quot;:&quot;Grana&quot;,&quot;given&quot;:&quot;Costantino&quot;,&quot;parse-names&quot;:false,&quot;dropping-particle&quot;:&quot;&quot;,&quot;non-dropping-particle&quot;:&quot;&quot;}],&quot;container-title&quot;:&quot;IEEE Access&quot;,&quot;DOI&quot;:&quot;10.1109/ACCESS.2024.3408629&quot;,&quot;ISSN&quot;:&quot;2169-3536&quot;,&quot;issued&quot;:{&quot;date-parts&quot;:[[2024]]},&quot;page&quot;:&quot;79014-79024&quot;,&quot;volume&quot;:&quot;12&quot;,&quot;container-title-short&quot;:&quot;&quot;},&quot;isTemporary&quot;:false}],&quot;citationTag&quot;:&quot;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&quot;},{&quot;citationID&quot;:&quot;MENDELEY_CITATION_f174b7af-9182-4f6e-8c0e-366e8fa0e2f2&quot;,&quot;properties&quot;:{&quot;noteIndex&quot;:0},&quot;isEdited&quot;:false,&quot;manualOverride&quot;:{&quot;isManuallyOverridden&quot;:false,&quot;citeprocText&quot;:&quot;(9–12)&quot;,&quot;manualOverrideText&quot;:&quot;&quot;},&quot;citationTag&quot;:&quot;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&quot;,&quot;citationItems&quot;:[{&quot;id&quot;:&quot;755fe287-ff84-3cf8-8337-100fc1cfe969&quot;,&quot;itemData&quot;:{&quot;type&quot;:&quot;webpage&quot;,&quot;id&quot;:&quot;755fe287-ff84-3cf8-8337-100fc1cfe969&quot;,&quot;title&quot;:&quot;ToothFairy3 Challenge Homepage&quot;,&quot;accessed&quot;:{&quot;date-parts&quot;:[[2025,8,8]]},&quot;URL&quot;:&quot;https://toothfairy3.grand-challenge.org/&quot;,&quot;container-title-short&quot;:&quot;&quot;},&quot;isTemporary&quot;:false},{&quot;id&quot;:&quot;62b33b8b-b4c8-3679-be23-709c630d7165&quot;,&quot;itemData&quot;:{&quot;type&quot;:&quot;article-journal&quot;,&quot;id&quot;:&quot;62b33b8b-b4c8-3679-be23-709c630d7165&quot;,&quot;title&quot;:&quot;Enhancing Patch-Based Learning for the Segmentation of the Mandibular Canal&quot;,&quot;author&quot;:[{&quot;family&quot;:&quot;Lumetti&quot;,&quot;given&quot;:&quot;Luca&quot;,&quot;parse-names&quot;:false,&quot;dropping-particle&quot;:&quot;&quot;,&quot;non-dropping-particle&quot;:&quot;&quot;},{&quot;family&quot;:&quot;Pipoli&quot;,&quot;given&quot;:&quot;Vittorio&quot;,&quot;parse-names&quot;:false,&quot;dropping-particle&quot;:&quot;&quot;,&quot;non-dropping-particle&quot;:&quot;&quot;},{&quot;family&quot;:&quot;Bolelli&quot;,&quot;given&quot;:&quot;Federico&quot;,&quot;parse-names&quot;:false,&quot;dropping-particle&quot;:&quot;&quot;,&quot;non-dropping-particle&quot;:&quot;&quot;},{&quot;family&quot;:&quot;Ficarra&quot;,&quot;given&quot;:&quot;Elisa&quot;,&quot;parse-names&quot;:false,&quot;dropping-particle&quot;:&quot;&quot;,&quot;non-dropping-particle&quot;:&quot;&quot;},{&quot;family&quot;:&quot;Grana&quot;,&quot;given&quot;:&quot;Costantino&quot;,&quot;parse-names&quot;:false,&quot;dropping-particle&quot;:&quot;&quot;,&quot;non-dropping-particle&quot;:&quot;&quot;}],&quot;container-title&quot;:&quot;IEEE Access&quot;,&quot;DOI&quot;:&quot;10.1109/ACCESS.2024.3408629&quot;,&quot;ISSN&quot;:&quot;2169-3536&quot;,&quot;issued&quot;:{&quot;date-parts&quot;:[[2024]]},&quot;page&quot;:&quot;79014-79024&quot;,&quot;volume&quot;:&quot;12&quot;,&quot;container-title-short&quot;:&quot;&quot;},&quot;isTemporary&quot;:false},{&quot;id&quot;:&quot;81802ffe-2536-3be3-8023-89d440b62dea&quot;,&quot;itemData&quot;:{&quot;type&quot;:&quot;article-journal&quot;,&quot;id&quot;:&quot;81802ffe-2536-3be3-8023-89d440b62dea&quot;,&quot;title&quot;:&quot;Segmenting the Inferior Alveolar Canal in CBCTs Volumes: The ToothFairy Challenge&quot;,&quot;author&quot;:[{&quot;family&quot;:&quot;Bolelli&quot;,&quot;given&quot;:&quot;Federico&quot;,&quot;parse-names&quot;:false,&quot;dropping-particle&quot;:&quot;&quot;,&quot;non-dropping-particle&quot;:&quot;&quot;},{&quot;family&quot;:&quot;Lumetti&quot;,&quot;given&quot;:&quot;Luca&quot;,&quot;parse-names&quot;:false,&quot;dropping-particle&quot;:&quot;&quot;,&quot;non-dropping-particle&quot;:&quot;&quot;},{&quot;family&quot;:&quot;Vinayahalingam&quot;,&quot;given&quot;:&quot;Shankeeth&quot;,&quot;parse-names&quot;:false,&quot;dropping-particle&quot;:&quot;&quot;,&quot;non-dropping-particle&quot;:&quot;&quot;},{&quot;family&quot;:&quot;Bartolomeo&quot;,&quot;given&quot;:&quot;Mattia&quot;,&quot;parse-names&quot;:false,&quot;dropping-particle&quot;:&quot;&quot;,&quot;non-dropping-particle&quot;:&quot;Di&quot;},{&quot;family&quot;:&quot;Pellacani&quot;,&quot;given&quot;:&quot;Arrigo&quot;,&quot;parse-names&quot;:false,&quot;dropping-particle&quot;:&quot;&quot;,&quot;non-dropping-particle&quot;:&quot;&quot;},{&quot;family&quot;:&quot;Marchesini&quot;,&quot;given&quot;:&quot;Kevin&quot;,&quot;parse-names&quot;:false,&quot;dropping-particle&quot;:&quot;&quot;,&quot;non-dropping-particle&quot;:&quot;&quot;},{&quot;family&quot;:&quot;Nistelrooij&quot;,&quot;given&quot;:&quot;Niels&quot;,&quot;parse-names&quot;:false,&quot;dropping-particle&quot;:&quot;&quot;,&quot;non-dropping-particle&quot;:&quot;van&quot;},{&quot;family&quot;:&quot;Lierop&quot;,&quot;given&quot;:&quot;Pieter&quot;,&quot;parse-names&quot;:false,&quot;dropping-particle&quot;:&quot;&quot;,&quot;non-dropping-particle&quot;:&quot;van&quot;},{&quot;family&quot;:&quot;Xi&quot;,&quot;given&quot;:&quot;Tong&quot;,&quot;parse-names&quot;:false,&quot;dropping-particle&quot;:&quot;&quot;,&quot;non-dropping-particle&quot;:&quot;&quot;},{&quot;family&quot;:&quot;Liu&quot;,&quot;given&quot;:&quot;Yusheng&quot;,&quot;parse-names&quot;:false,&quot;dropping-particle&quot;:&quot;&quot;,&quot;non-dropping-particle&quot;:&quot;&quot;},{&quot;family&quot;:&quot;Xin&quot;,&quot;given&quot;:&quot;Rui&quot;,&quot;parse-names&quot;:false,&quot;dropping-particle&quot;:&quot;&quot;,&quot;non-dropping-particle&quot;:&quot;&quot;},{&quot;family&quot;:&quot;Yang&quot;,&quot;given&quot;:&quot;Tao&quot;,&quot;parse-names&quot;:false,&quot;dropping-particle&quot;:&quot;&quot;,&quot;non-dropping-particle&quot;:&quot;&quot;},{&quot;family&quot;:&quot;Wang&quot;,&quot;given&quot;:&quot;Lisheng&quot;,&quot;parse-names&quot;:false,&quot;dropping-particle&quot;:&quot;&quot;,&quot;non-dropping-particle&quot;:&quot;&quot;},{&quot;family&quot;:&quot;Wang&quot;,&quot;given&quot;:&quot;Haoshen&quot;,&quot;parse-names&quot;:false,&quot;dropping-particle&quot;:&quot;&quot;,&quot;non-dropping-particle&quot;:&quot;&quot;},{&quot;family&quot;:&quot;Xu&quot;,&quot;given&quot;:&quot;Chenfan&quot;,&quot;parse-names&quot;:false,&quot;dropping-particle&quot;:&quot;&quot;,&quot;non-dropping-particle&quot;:&quot;&quot;},{&quot;family&quot;:&quot;Cui&quot;,&quot;given&quot;:&quot;Zhiming&quot;,&quot;parse-names&quot;:false,&quot;dropping-particle&quot;:&quot;&quot;,&quot;non-dropping-particle&quot;:&quot;&quot;},{&quot;family&quot;:&quot;Wodzinski&quot;,&quot;given&quot;:&quot;Marek&quot;,&quot;parse-names&quot;:false,&quot;dropping-particle&quot;:&quot;&quot;,&quot;non-dropping-particle&quot;:&quot;&quot;},{&quot;family&quot;:&quot;Müller&quot;,&quot;given&quot;:&quot;Henning&quot;,&quot;parse-names&quot;:false,&quot;dropping-particle&quot;:&quot;&quot;,&quot;non-dropping-particle&quot;:&quot;&quot;},{&quot;family&quot;:&quot;Kirchhoff&quot;,&quot;given&quot;:&quot;Yannick&quot;,&quot;parse-names&quot;:false,&quot;dropping-particle&quot;:&quot;&quot;,&quot;non-dropping-particle&quot;:&quot;&quot;},{&quot;family&quot;:&quot;Rokuss&quot;,&quot;given&quot;:&quot;Maximilian R.&quot;,&quot;parse-names&quot;:false,&quot;dropping-particle&quot;:&quot;&quot;,&quot;non-dropping-particle&quot;:&quot;&quot;},{&quot;family&quot;:&quot;Maier-Hein&quot;,&quot;given&quot;:&quot;Klaus&quot;,&quot;parse-names&quot;:false,&quot;dropping-particle&quot;:&quot;&quot;,&quot;non-dropping-particle&quot;:&quot;&quot;},{&quot;family&quot;:&quot;Han&quot;,&quot;given&quot;:&quot;Jaehwan&quot;,&quot;parse-names&quot;:false,&quot;dropping-particle&quot;:&quot;&quot;,&quot;non-dropping-particle&quot;:&quot;&quot;},{&quot;family&quot;:&quot;Kim&quot;,&quot;given&quot;:&quot;Wan&quot;,&quot;parse-names&quot;:false,&quot;dropping-particle&quot;:&quot;&quot;,&quot;non-dropping-particle&quot;:&quot;&quot;},{&quot;family&quot;:&quot;Ahn&quot;,&quot;given&quot;:&quot;Hong-Gi&quot;,&quot;parse-names&quot;:false,&quot;dropping-particle&quot;:&quot;&quot;,&quot;non-dropping-particle&quot;:&quot;&quot;},{&quot;family&quot;:&quot;Szczepański&quot;,&quot;given&quot;:&quot;Tomasz&quot;,&quot;parse-names&quot;:false,&quot;dropping-particle&quot;:&quot;&quot;,&quot;non-dropping-particle&quot;:&quot;&quot;},{&quot;family&quot;:&quot;Grzeszczyk&quot;,&quot;given&quot;:&quot;Michal K.&quot;,&quot;parse-names&quot;:false,&quot;dropping-particle&quot;:&quot;&quot;,&quot;non-dropping-particle&quot;:&quot;&quot;},{&quot;family&quot;:&quot;Korzeniowski&quot;,&quot;given&quot;:&quot;Przemyslaw&quot;,&quot;parse-names&quot;:false,&quot;dropping-particle&quot;:&quot;&quot;,&quot;non-dropping-particle&quot;:&quot;&quot;},{&quot;family&quot;:&quot;Caselles-Ballester&quot;,&quot;given&quot;:&quot;Vicent&quot;,&quot;parse-names&quot;:false,&quot;dropping-particle&quot;:&quot;&quot;,&quot;non-dropping-particle&quot;:&quot;&quot;},{&quot;family&quot;:&quot;Paolo Burgos-Artizzu&quot;,&quot;given&quot;:&quot;Xavier&quot;,&quot;parse-names&quot;:false,&quot;dropping-particle&quot;:&quot;&quot;,&quot;non-dropping-particle&quot;:&quot;&quot;},{&quot;family&quot;:&quot;Prados Carrasco&quot;,&quot;given&quot;:&quot;Ferran&quot;,&quot;parse-names&quot;:false,&quot;dropping-particle&quot;:&quot;&quot;,&quot;non-dropping-particle&quot;:&quot;&quot;},{&quot;family&quot;:&quot;Berge’&quot;,&quot;given&quot;:&quot;Stefaan&quot;,&quot;parse-names&quot;:false,&quot;dropping-particle&quot;:&quot;&quot;,&quot;non-dropping-particle&quot;:&quot;&quot;},{&quot;family&quot;:&quot;Ginneken&quot;,&quot;given&quot;:&quot;Bram&quot;,&quot;parse-names&quot;:false,&quot;dropping-particle&quot;:&quot;&quot;,&quot;non-dropping-particle&quot;:&quot;van&quot;},{&quot;family&quot;:&quot;Anesi&quot;,&quot;given&quot;:&quot;Alexandre&quot;,&quot;parse-names&quot;:false,&quot;dropping-particle&quot;:&quot;&quot;,&quot;non-dropping-particle&quot;:&quot;&quot;},{&quot;family&quot;:&quot;Grana&quot;,&quot;given&quot;:&quot;Costantino&quot;,&quot;parse-names&quot;:false,&quot;dropping-particle&quot;:&quot;&quot;,&quot;non-dropping-particle&quot;:&quot;&quot;}],&quot;container-title&quot;:&quot;IEEE Transactions on Medical Imaging&quot;,&quot;DOI&quot;:&quot;10.1109/TMI.2024.3523096&quot;,&quot;ISSN&quot;:&quot;0278-0062&quot;,&quot;issued&quot;:{&quot;date-parts&quot;:[[2025,4]]},&quot;page&quot;:&quot;1890-1906&quot;,&quot;issue&quot;:&quot;4&quot;,&quot;volume&quot;:&quot;44&quot;,&quot;container-title-short&quot;:&quot;IEEE Trans Med Imaging&quot;},&quot;isTemporary&quot;:false},{&quot;id&quot;:&quot;a7e05b32-6896-3195-8c65-1e4e338ae600&quot;,&quot;itemData&quot;:{&quot;type&quot;:&quot;report&quot;,&quot;id&quot;:&quot;a7e05b32-6896-3195-8c65-1e4e338ae600&quot;,&quot;title&quot;:&quot;Segmenting Maxillofacial Structures in CBCT Volumes&quot;,&quot;author&quot;:[{&quot;family&quot;:&quot;Bolelli&quot;,&quot;given&quot;:&quot;Federico&quot;,&quot;parse-names&quot;:false,&quot;dropping-particle&quot;:&quot;&quot;,&quot;non-dropping-particle&quot;:&quot;&quot;},{&quot;family&quot;:&quot;Marchesini&quot;,&quot;given&quot;:&quot;Kevin&quot;,&quot;parse-names&quot;:false,&quot;dropping-particle&quot;:&quot;&quot;,&quot;non-dropping-particle&quot;:&quot;&quot;},{&quot;family&quot;:&quot;Nistelrooij&quot;,&quot;given&quot;:&quot;Niels&quot;,&quot;parse-names&quot;:false,&quot;dropping-particle&quot;:&quot;&quot;,&quot;non-dropping-particle&quot;:&quot;Van&quot;},{&quot;family&quot;:&quot;Lumetti&quot;,&quot;given&quot;:&quot;Luca&quot;,&quot;parse-names&quot;:false,&quot;dropping-particle&quot;:&quot;&quot;,&quot;non-dropping-particle&quot;:&quot;&quot;},{&quot;family&quot;:&quot;Pipoli&quot;,&quot;given&quot;:&quot;Vittorio&quot;,&quot;parse-names&quot;:false,&quot;dropping-particle&quot;:&quot;&quot;,&quot;non-dropping-particle&quot;:&quot;&quot;},{&quot;family&quot;:&quot;Ficarra&quot;,&quot;given&quot;:&quot;Elisa&quot;,&quot;parse-names&quot;:false,&quot;dropping-particle&quot;:&quot;&quot;,&quot;non-dropping-particle&quot;:&quot;&quot;},{&quot;family&quot;:&quot;Vinayahalingam&quot;,&quot;given&quot;:&quot;Shankeeth&quot;,&quot;parse-names&quot;:false,&quot;dropping-particle&quot;:&quot;&quot;,&quot;non-dropping-particle&quot;:&quot;&quot;},{&quot;family&quot;:&quot;Grana&quot;,&quot;given&quot;:&quot;Costantino&quot;,&quot;parse-names&quot;:false,&quot;dropping-particle&quot;:&quot;&quot;,&quot;non-dropping-particle&quot;:&quot;&quot;}],&quot;URL&quot;:&quot;https://toothfairy2.grand-challenge.org/.&quot;,&quot;abstract&quot;:&quot;Cone-beam computed tomography (CBCT) is a standard imaging modality in orofacial and dental practices, providing essential 3D volumetric imaging of anatomical structures , including jawbones, teeth, sinuses, and neurovascu-lar canals. Accurately segmenting these structures is fundamental to numerous clinical applications, such as surgical planning and implant placement. However, manual segmentation of CBCT scans is time-intensive and requires expert input, creating a demand for automated solutions through deep learning. Effective development of such algorithms relies on access to large, well-annotated datasets, yet current datasets are often privately stored or limited in scope and considered structures, especially concerning 3D annotations. This paper proposes ToothFairy2, a comprehensive , publicly accessible CBCT dataset with voxel-level 3D annotations of 42 distinct classes corresponding to maxillofacial structures. We validate the dataset by bench-marking state-of-the-art neural network models, including convolutional, transformer-based, and hybrid Mamba-based architectures, to evaluate segmentation performance across complex anatomical regions. Our work also explores adaptations to the nnU-Net framework to optimize multi-class segmentation for maxillofacial anatomy. The proposed dataset provides a fundamental resource for advancing maxillofacial segmentation and supports future research in automated 3D image analysis in digital dentistry.&quot;,&quot;container-title-short&quot;:&quot;&quot;},&quot;isTemporary&quot;:false}]},{&quot;citationID&quot;:&quot;MENDELEY_CITATION_6537a070-292a-44eb-a742-bb20e38a2450&quot;,&quot;properties&quot;:{&quot;noteIndex&quot;:0},&quot;isEdited&quot;:false,&quot;manualOverride&quot;:{&quot;isManuallyOverridden&quot;:false,&quot;citeprocText&quot;:&quot;(13,14)&quot;,&quot;manualOverrideText&quot;:&quot;&quot;},&quot;citationItems&quot;:[{&quot;id&quot;:&quot;c199b20a-5298-35e1-9f8e-1b63ea503cf7&quot;,&quot;itemData&quot;:{&quot;type&quot;:&quot;article-journal&quot;,&quot;id&quot;:&quot;c199b20a-5298-35e1-9f8e-1b63ea503cf7&quot;,&quot;title&quot;:&quot;3D MRI brain tumor segmentation using autoencoder regularization&quot;,&quot;author&quot;:[{&quot;family&quot;:&quot;Myronenko&quot;,&quot;given&quot;:&quot;Andriy&quot;,&quot;parse-names&quot;:false,&quot;dropping-particle&quot;:&quot;&quot;,&quot;non-dropping-particle&quot;:&quot;&quot;}],&quot;URL&quot;:&quot;http://arxiv.org/abs/1810.11654&quot;,&quot;issued&quot;:{&quot;date-parts&quot;:[[2018,10,27]]},&quot;abstract&quot;:&quot;Automated segmentation of brain tumors from 3D magnetic resonance images (MRIs) is necessary for the diagnosis, monitoring, and treatment planning of the disease. Manual delineation practices require anatomical knowledge, are expensive, time consuming and can be inaccurate due to human error. Here, we describe a semantic segmentation network for tumor subregion segmentation from 3D MRIs based on encoder-decoder architecture. Due to a limited training dataset size, a variational auto-encoder branch is added to reconstruct the input image itself in order to regularize the shared decoder and impose additional constraints on its layers. The current approach won 1st place in the BraTS 2018 challenge.&quot;,&quot;container-title-short&quot;:&quot;&quot;},&quot;isTemporary&quot;:false,&quot;suppress-author&quot;:false,&quot;composite&quot;:false,&quot;author-only&quot;:false},{&quot;id&quot;:&quot;4ee10122-667f-3809-be17-2a4f83a9553f&quot;,&quot;itemData&quot;:{&quot;type&quot;:&quot;webpage&quot;,&quot;id&quot;:&quot;4ee10122-667f-3809-be17-2a4f83a9553f&quot;,&quot;title&quot;:&quot;The MONAI Consortium: Project MONAI. Zenodo. 2020. https://doi.org/10.5281/zenodo.4323059.&quot;},&quot;isTemporary&quot;:false}],&quot;citationTag&quot;:&quot;MENDELEY_CITATION_v3_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&quot;},{&quot;citationID&quot;:&quot;MENDELEY_CITATION_d360d83f-8beb-4aac-9fbb-b15da39132a2&quot;,&quot;properties&quot;:{&quot;noteIndex&quot;:0},&quot;isEdited&quot;:false,&quot;manualOverride&quot;:{&quot;isManuallyOverridden&quot;:false,&quot;citeprocText&quot;:&quot;(9–12)&quot;,&quot;manualOverrideText&quot;:&quot;&quot;},&quot;citationTag&quot;:&quot;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&quot;,&quot;citationItems&quot;:[{&quot;id&quot;:&quot;755fe287-ff84-3cf8-8337-100fc1cfe969&quot;,&quot;itemData&quot;:{&quot;type&quot;:&quot;webpage&quot;,&quot;id&quot;:&quot;755fe287-ff84-3cf8-8337-100fc1cfe969&quot;,&quot;title&quot;:&quot;ToothFairy3 Challenge Homepage&quot;,&quot;accessed&quot;:{&quot;date-parts&quot;:[[2025,8,8]]},&quot;URL&quot;:&quot;https://toothfairy3.grand-challenge.org/&quot;,&quot;container-title-short&quot;:&quot;&quot;},&quot;isTemporary&quot;:false},{&quot;id&quot;:&quot;62b33b8b-b4c8-3679-be23-709c630d7165&quot;,&quot;itemData&quot;:{&quot;type&quot;:&quot;article-journal&quot;,&quot;id&quot;:&quot;62b33b8b-b4c8-3679-be23-709c630d7165&quot;,&quot;title&quot;:&quot;Enhancing Patch-Based Learning for the Segmentation of the Mandibular Canal&quot;,&quot;author&quot;:[{&quot;family&quot;:&quot;Lumetti&quot;,&quot;given&quot;:&quot;Luca&quot;,&quot;parse-names&quot;:false,&quot;dropping-particle&quot;:&quot;&quot;,&quot;non-dropping-particle&quot;:&quot;&quot;},{&quot;family&quot;:&quot;Pipoli&quot;,&quot;given&quot;:&quot;Vittorio&quot;,&quot;parse-names&quot;:false,&quot;dropping-particle&quot;:&quot;&quot;,&quot;non-dropping-particle&quot;:&quot;&quot;},{&quot;family&quot;:&quot;Bolelli&quot;,&quot;given&quot;:&quot;Federico&quot;,&quot;parse-names&quot;:false,&quot;dropping-particle&quot;:&quot;&quot;,&quot;non-dropping-particle&quot;:&quot;&quot;},{&quot;family&quot;:&quot;Ficarra&quot;,&quot;given&quot;:&quot;Elisa&quot;,&quot;parse-names&quot;:false,&quot;dropping-particle&quot;:&quot;&quot;,&quot;non-dropping-particle&quot;:&quot;&quot;},{&quot;family&quot;:&quot;Grana&quot;,&quot;given&quot;:&quot;Costantino&quot;,&quot;parse-names&quot;:false,&quot;dropping-particle&quot;:&quot;&quot;,&quot;non-dropping-particle&quot;:&quot;&quot;}],&quot;container-title&quot;:&quot;IEEE Access&quot;,&quot;DOI&quot;:&quot;10.1109/ACCESS.2024.3408629&quot;,&quot;ISSN&quot;:&quot;2169-3536&quot;,&quot;issued&quot;:{&quot;date-parts&quot;:[[2024]]},&quot;page&quot;:&quot;79014-79024&quot;,&quot;volume&quot;:&quot;12&quot;,&quot;container-title-short&quot;:&quot;&quot;},&quot;isTemporary&quot;:false},{&quot;id&quot;:&quot;81802ffe-2536-3be3-8023-89d440b62dea&quot;,&quot;itemData&quot;:{&quot;type&quot;:&quot;article-journal&quot;,&quot;id&quot;:&quot;81802ffe-2536-3be3-8023-89d440b62dea&quot;,&quot;title&quot;:&quot;Segmenting the Inferior Alveolar Canal in CBCTs Volumes: The ToothFairy Challenge&quot;,&quot;author&quot;:[{&quot;family&quot;:&quot;Bolelli&quot;,&quot;given&quot;:&quot;Federico&quot;,&quot;parse-names&quot;:false,&quot;dropping-particle&quot;:&quot;&quot;,&quot;non-dropping-particle&quot;:&quot;&quot;},{&quot;family&quot;:&quot;Lumetti&quot;,&quot;given&quot;:&quot;Luca&quot;,&quot;parse-names&quot;:false,&quot;dropping-particle&quot;:&quot;&quot;,&quot;non-dropping-particle&quot;:&quot;&quot;},{&quot;family&quot;:&quot;Vinayahalingam&quot;,&quot;given&quot;:&quot;Shankeeth&quot;,&quot;parse-names&quot;:false,&quot;dropping-particle&quot;:&quot;&quot;,&quot;non-dropping-particle&quot;:&quot;&quot;},{&quot;family&quot;:&quot;Bartolomeo&quot;,&quot;given&quot;:&quot;Mattia&quot;,&quot;parse-names&quot;:false,&quot;dropping-particle&quot;:&quot;&quot;,&quot;non-dropping-particle&quot;:&quot;Di&quot;},{&quot;family&quot;:&quot;Pellacani&quot;,&quot;given&quot;:&quot;Arrigo&quot;,&quot;parse-names&quot;:false,&quot;dropping-particle&quot;:&quot;&quot;,&quot;non-dropping-particle&quot;:&quot;&quot;},{&quot;family&quot;:&quot;Marchesini&quot;,&quot;given&quot;:&quot;Kevin&quot;,&quot;parse-names&quot;:false,&quot;dropping-particle&quot;:&quot;&quot;,&quot;non-dropping-particle&quot;:&quot;&quot;},{&quot;family&quot;:&quot;Nistelrooij&quot;,&quot;given&quot;:&quot;Niels&quot;,&quot;parse-names&quot;:false,&quot;dropping-particle&quot;:&quot;&quot;,&quot;non-dropping-particle&quot;:&quot;van&quot;},{&quot;family&quot;:&quot;Lierop&quot;,&quot;given&quot;:&quot;Pieter&quot;,&quot;parse-names&quot;:false,&quot;dropping-particle&quot;:&quot;&quot;,&quot;non-dropping-particle&quot;:&quot;van&quot;},{&quot;family&quot;:&quot;Xi&quot;,&quot;given&quot;:&quot;Tong&quot;,&quot;parse-names&quot;:false,&quot;dropping-particle&quot;:&quot;&quot;,&quot;non-dropping-particle&quot;:&quot;&quot;},{&quot;family&quot;:&quot;Liu&quot;,&quot;given&quot;:&quot;Yusheng&quot;,&quot;parse-names&quot;:false,&quot;dropping-particle&quot;:&quot;&quot;,&quot;non-dropping-particle&quot;:&quot;&quot;},{&quot;family&quot;:&quot;Xin&quot;,&quot;given&quot;:&quot;Rui&quot;,&quot;parse-names&quot;:false,&quot;dropping-particle&quot;:&quot;&quot;,&quot;non-dropping-particle&quot;:&quot;&quot;},{&quot;family&quot;:&quot;Yang&quot;,&quot;given&quot;:&quot;Tao&quot;,&quot;parse-names&quot;:false,&quot;dropping-particle&quot;:&quot;&quot;,&quot;non-dropping-particle&quot;:&quot;&quot;},{&quot;family&quot;:&quot;Wang&quot;,&quot;given&quot;:&quot;Lisheng&quot;,&quot;parse-names&quot;:false,&quot;dropping-particle&quot;:&quot;&quot;,&quot;non-dropping-particle&quot;:&quot;&quot;},{&quot;family&quot;:&quot;Wang&quot;,&quot;given&quot;:&quot;Haoshen&quot;,&quot;parse-names&quot;:false,&quot;dropping-particle&quot;:&quot;&quot;,&quot;non-dropping-particle&quot;:&quot;&quot;},{&quot;family&quot;:&quot;Xu&quot;,&quot;given&quot;:&quot;Chenfan&quot;,&quot;parse-names&quot;:false,&quot;dropping-particle&quot;:&quot;&quot;,&quot;non-dropping-particle&quot;:&quot;&quot;},{&quot;family&quot;:&quot;Cui&quot;,&quot;given&quot;:&quot;Zhiming&quot;,&quot;parse-names&quot;:false,&quot;dropping-particle&quot;:&quot;&quot;,&quot;non-dropping-particle&quot;:&quot;&quot;},{&quot;family&quot;:&quot;Wodzinski&quot;,&quot;given&quot;:&quot;Marek&quot;,&quot;parse-names&quot;:false,&quot;dropping-particle&quot;:&quot;&quot;,&quot;non-dropping-particle&quot;:&quot;&quot;},{&quot;family&quot;:&quot;Müller&quot;,&quot;given&quot;:&quot;Henning&quot;,&quot;parse-names&quot;:false,&quot;dropping-particle&quot;:&quot;&quot;,&quot;non-dropping-particle&quot;:&quot;&quot;},{&quot;family&quot;:&quot;Kirchhoff&quot;,&quot;given&quot;:&quot;Yannick&quot;,&quot;parse-names&quot;:false,&quot;dropping-particle&quot;:&quot;&quot;,&quot;non-dropping-particle&quot;:&quot;&quot;},{&quot;family&quot;:&quot;Rokuss&quot;,&quot;given&quot;:&quot;Maximilian R.&quot;,&quot;parse-names&quot;:false,&quot;dropping-particle&quot;:&quot;&quot;,&quot;non-dropping-particle&quot;:&quot;&quot;},{&quot;family&quot;:&quot;Maier-Hein&quot;,&quot;given&quot;:&quot;Klaus&quot;,&quot;parse-names&quot;:false,&quot;dropping-particle&quot;:&quot;&quot;,&quot;non-dropping-particle&quot;:&quot;&quot;},{&quot;family&quot;:&quot;Han&quot;,&quot;given&quot;:&quot;Jaehwan&quot;,&quot;parse-names&quot;:false,&quot;dropping-particle&quot;:&quot;&quot;,&quot;non-dropping-particle&quot;:&quot;&quot;},{&quot;family&quot;:&quot;Kim&quot;,&quot;given&quot;:&quot;Wan&quot;,&quot;parse-names&quot;:false,&quot;dropping-particle&quot;:&quot;&quot;,&quot;non-dropping-particle&quot;:&quot;&quot;},{&quot;family&quot;:&quot;Ahn&quot;,&quot;given&quot;:&quot;Hong-Gi&quot;,&quot;parse-names&quot;:false,&quot;dropping-particle&quot;:&quot;&quot;,&quot;non-dropping-particle&quot;:&quot;&quot;},{&quot;family&quot;:&quot;Szczepański&quot;,&quot;given&quot;:&quot;Tomasz&quot;,&quot;parse-names&quot;:false,&quot;dropping-particle&quot;:&quot;&quot;,&quot;non-dropping-particle&quot;:&quot;&quot;},{&quot;family&quot;:&quot;Grzeszczyk&quot;,&quot;given&quot;:&quot;Michal K.&quot;,&quot;parse-names&quot;:false,&quot;dropping-particle&quot;:&quot;&quot;,&quot;non-dropping-particle&quot;:&quot;&quot;},{&quot;family&quot;:&quot;Korzeniowski&quot;,&quot;given&quot;:&quot;Przemyslaw&quot;,&quot;parse-names&quot;:false,&quot;dropping-particle&quot;:&quot;&quot;,&quot;non-dropping-particle&quot;:&quot;&quot;},{&quot;family&quot;:&quot;Caselles-Ballester&quot;,&quot;given&quot;:&quot;Vicent&quot;,&quot;parse-names&quot;:false,&quot;dropping-particle&quot;:&quot;&quot;,&quot;non-dropping-particle&quot;:&quot;&quot;},{&quot;family&quot;:&quot;Paolo Burgos-Artizzu&quot;,&quot;given&quot;:&quot;Xavier&quot;,&quot;parse-names&quot;:false,&quot;dropping-particle&quot;:&quot;&quot;,&quot;non-dropping-particle&quot;:&quot;&quot;},{&quot;family&quot;:&quot;Prados Carrasco&quot;,&quot;given&quot;:&quot;Ferran&quot;,&quot;parse-names&quot;:false,&quot;dropping-particle&quot;:&quot;&quot;,&quot;non-dropping-particle&quot;:&quot;&quot;},{&quot;family&quot;:&quot;Berge’&quot;,&quot;given&quot;:&quot;Stefaan&quot;,&quot;parse-names&quot;:false,&quot;dropping-particle&quot;:&quot;&quot;,&quot;non-dropping-particle&quot;:&quot;&quot;},{&quot;family&quot;:&quot;Ginneken&quot;,&quot;given&quot;:&quot;Bram&quot;,&quot;parse-names&quot;:false,&quot;dropping-particle&quot;:&quot;&quot;,&quot;non-dropping-particle&quot;:&quot;van&quot;},{&quot;family&quot;:&quot;Anesi&quot;,&quot;given&quot;:&quot;Alexandre&quot;,&quot;parse-names&quot;:false,&quot;dropping-particle&quot;:&quot;&quot;,&quot;non-dropping-particle&quot;:&quot;&quot;},{&quot;family&quot;:&quot;Grana&quot;,&quot;given&quot;:&quot;Costantino&quot;,&quot;parse-names&quot;:false,&quot;dropping-particle&quot;:&quot;&quot;,&quot;non-dropping-particle&quot;:&quot;&quot;}],&quot;container-title&quot;:&quot;IEEE Transactions on Medical Imaging&quot;,&quot;DOI&quot;:&quot;10.1109/TMI.2024.3523096&quot;,&quot;ISSN&quot;:&quot;0278-0062&quot;,&quot;issued&quot;:{&quot;date-parts&quot;:[[2025,4]]},&quot;page&quot;:&quot;1890-1906&quot;,&quot;issue&quot;:&quot;4&quot;,&quot;volume&quot;:&quot;44&quot;,&quot;container-title-short&quot;:&quot;IEEE Trans Med Imaging&quot;},&quot;isTemporary&quot;:false},{&quot;id&quot;:&quot;a7e05b32-6896-3195-8c65-1e4e338ae600&quot;,&quot;itemData&quot;:{&quot;type&quot;:&quot;report&quot;,&quot;id&quot;:&quot;a7e05b32-6896-3195-8c65-1e4e338ae600&quot;,&quot;title&quot;:&quot;Segmenting Maxillofacial Structures in CBCT Volumes&quot;,&quot;author&quot;:[{&quot;family&quot;:&quot;Bolelli&quot;,&quot;given&quot;:&quot;Federico&quot;,&quot;parse-names&quot;:false,&quot;dropping-particle&quot;:&quot;&quot;,&quot;non-dropping-particle&quot;:&quot;&quot;},{&quot;family&quot;:&quot;Marchesini&quot;,&quot;given&quot;:&quot;Kevin&quot;,&quot;parse-names&quot;:false,&quot;dropping-particle&quot;:&quot;&quot;,&quot;non-dropping-particle&quot;:&quot;&quot;},{&quot;family&quot;:&quot;Nistelrooij&quot;,&quot;given&quot;:&quot;Niels&quot;,&quot;parse-names&quot;:false,&quot;dropping-particle&quot;:&quot;&quot;,&quot;non-dropping-particle&quot;:&quot;Van&quot;},{&quot;family&quot;:&quot;Lumetti&quot;,&quot;given&quot;:&quot;Luca&quot;,&quot;parse-names&quot;:false,&quot;dropping-particle&quot;:&quot;&quot;,&quot;non-dropping-particle&quot;:&quot;&quot;},{&quot;family&quot;:&quot;Pipoli&quot;,&quot;given&quot;:&quot;Vittorio&quot;,&quot;parse-names&quot;:false,&quot;dropping-particle&quot;:&quot;&quot;,&quot;non-dropping-particle&quot;:&quot;&quot;},{&quot;family&quot;:&quot;Ficarra&quot;,&quot;given&quot;:&quot;Elisa&quot;,&quot;parse-names&quot;:false,&quot;dropping-particle&quot;:&quot;&quot;,&quot;non-dropping-particle&quot;:&quot;&quot;},{&quot;family&quot;:&quot;Vinayahalingam&quot;,&quot;given&quot;:&quot;Shankeeth&quot;,&quot;parse-names&quot;:false,&quot;dropping-particle&quot;:&quot;&quot;,&quot;non-dropping-particle&quot;:&quot;&quot;},{&quot;family&quot;:&quot;Grana&quot;,&quot;given&quot;:&quot;Costantino&quot;,&quot;parse-names&quot;:false,&quot;dropping-particle&quot;:&quot;&quot;,&quot;non-dropping-particle&quot;:&quot;&quot;}],&quot;URL&quot;:&quot;https://toothfairy2.grand-challenge.org/.&quot;,&quot;abstract&quot;:&quot;Cone-beam computed tomography (CBCT) is a standard imaging modality in orofacial and dental practices, providing essential 3D volumetric imaging of anatomical structures , including jawbones, teeth, sinuses, and neurovascu-lar canals. Accurately segmenting these structures is fundamental to numerous clinical applications, such as surgical planning and implant placement. However, manual segmentation of CBCT scans is time-intensive and requires expert input, creating a demand for automated solutions through deep learning. Effective development of such algorithms relies on access to large, well-annotated datasets, yet current datasets are often privately stored or limited in scope and considered structures, especially concerning 3D annotations. This paper proposes ToothFairy2, a comprehensive , publicly accessible CBCT dataset with voxel-level 3D annotations of 42 distinct classes corresponding to maxillofacial structures. We validate the dataset by bench-marking state-of-the-art neural network models, including convolutional, transformer-based, and hybrid Mamba-based architectures, to evaluate segmentation performance across complex anatomical regions. Our work also explores adaptations to the nnU-Net framework to optimize multi-class segmentation for maxillofacial anatomy. The proposed dataset provides a fundamental resource for advancing maxillofacial segmentation and supports future research in automated 3D image analysis in digital dentistry.&quot;,&quot;container-title-short&quot;:&quot;&quot;},&quot;isTemporary&quot;:false}]},{&quot;citationID&quot;:&quot;MENDELEY_CITATION_1a6b4c09-eaf7-4bd0-9303-83309ff9fd44&quot;,&quot;properties&quot;:{&quot;noteIndex&quot;:0},&quot;isEdited&quot;:false,&quot;manualOverride&quot;:{&quot;isManuallyOverridden&quot;:false,&quot;citeprocText&quot;:&quot;(12)&quot;,&quot;manualOverrideText&quot;:&quot;&quot;},&quot;citationTag&quot;:&quot;MENDELEY_CITATION_v3_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&quot;,&quot;citationItems&quot;:[{&quot;id&quot;:&quot;755fe287-ff84-3cf8-8337-100fc1cfe969&quot;,&quot;itemData&quot;:{&quot;type&quot;:&quot;webpage&quot;,&quot;id&quot;:&quot;755fe287-ff84-3cf8-8337-100fc1cfe969&quot;,&quot;title&quot;:&quot;ToothFairy3 Challenge Homepage&quot;,&quot;accessed&quot;:{&quot;date-parts&quot;:[[2025,8,8]]},&quot;URL&quot;:&quot;https://toothfairy3.grand-challenge.org/&quot;,&quot;container-title-short&quot;:&quot;&quot;},&quot;isTemporary&quot;:false,&quot;suppress-author&quot;:false,&quot;composite&quot;:false,&quot;author-only&quot;:false}]},{&quot;citationID&quot;:&quot;MENDELEY_CITATION_874c13b9-bdd9-4e05-8ea8-ed768e31e60d&quot;,&quot;properties&quot;:{&quot;noteIndex&quot;:0},&quot;isEdited&quot;:false,&quot;manualOverride&quot;:{&quot;isManuallyOverridden&quot;:false,&quot;citeprocText&quot;:&quot;(13,14)&quot;,&quot;manualOverrideText&quot;:&quot;&quot;},&quot;citationTag&quot;:&quot;MENDELEY_CITATION_v3_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&quot;,&quot;citationItems&quot;:[{&quot;id&quot;:&quot;4ee10122-667f-3809-be17-2a4f83a9553f&quot;,&quot;itemData&quot;:{&quot;type&quot;:&quot;webpage&quot;,&quot;id&quot;:&quot;4ee10122-667f-3809-be17-2a4f83a9553f&quot;,&quot;title&quot;:&quot;The MONAI Consortium: Project MONAI. Zenodo. 2020. https://doi.org/10.5281/zenodo.4323059.&quot;,&quot;container-title-short&quot;:&quot;&quot;},&quot;isTemporary&quot;:false,&quot;suppress-author&quot;:false,&quot;composite&quot;:false,&quot;author-only&quot;:false},{&quot;id&quot;:&quot;c199b20a-5298-35e1-9f8e-1b63ea503cf7&quot;,&quot;itemData&quot;:{&quot;type&quot;:&quot;article-journal&quot;,&quot;id&quot;:&quot;c199b20a-5298-35e1-9f8e-1b63ea503cf7&quot;,&quot;title&quot;:&quot;3D MRI brain tumor segmentation using autoencoder regularization&quot;,&quot;author&quot;:[{&quot;family&quot;:&quot;Myronenko&quot;,&quot;given&quot;:&quot;Andriy&quot;,&quot;parse-names&quot;:false,&quot;dropping-particle&quot;:&quot;&quot;,&quot;non-dropping-particle&quot;:&quot;&quot;}],&quot;URL&quot;:&quot;http://arxiv.org/abs/1810.11654&quot;,&quot;issued&quot;:{&quot;date-parts&quot;:[[2018,10,27]]},&quot;abstract&quot;:&quot;Automated segmentation of brain tumors from 3D magnetic resonance images (MRIs) is necessary for the diagnosis, monitoring, and treatment planning of the disease. Manual delineation practices require anatomical knowledge, are expensive, time consuming and can be inaccurate due to human error. Here, we describe a semantic segmentation network for tumor subregion segmentation from 3D MRIs based on encoder-decoder architecture. Due to a limited training dataset size, a variational auto-encoder branch is added to reconstruct the input image itself in order to regularize the shared decoder and impose additional constraints on its layers. The current approach won 1st place in the BraTS 2018 challenge.&quot;,&quot;container-title-short&quot;:&quot;&quot;},&quot;isTemporary&quot;:false}]},{&quot;citationID&quot;:&quot;MENDELEY_CITATION_3337b647-c406-4737-976d-7d71cf651976&quot;,&quot;properties&quot;:{&quot;noteIndex&quot;:0},&quot;isEdited&quot;:false,&quot;manualOverride&quot;:{&quot;isManuallyOverridden&quot;:false,&quot;citeprocText&quot;:&quot;(14,15)&quot;,&quot;manualOverrideText&quot;:&quot;&quot;},&quot;citationTag&quot;:&quot;MENDELEY_CITATION_v3_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&quot;,&quot;citationItems&quot;:[{&quot;id&quot;:&quot;4ee10122-667f-3809-be17-2a4f83a9553f&quot;,&quot;itemData&quot;:{&quot;type&quot;:&quot;webpage&quot;,&quot;id&quot;:&quot;4ee10122-667f-3809-be17-2a4f83a9553f&quot;,&quot;title&quot;:&quot;The MONAI Consortium: Project MONAI. Zenodo. 2020. https://doi.org/10.5281/zenodo.4323059.&quot;,&quot;container-title-short&quot;:&quot;&quot;},&quot;isTemporary&quot;:false,&quot;suppress-author&quot;:false,&quot;composite&quot;:false,&quot;author-only&quot;:false},{&quot;id&quot;:&quot;fb399340-e428-3b58-a75c-4c58f0188ee9&quot;,&quot;itemData&quot;:{&quot;type&quot;:&quot;article-journal&quot;,&quot;id&quot;:&quot;fb399340-e428-3b58-a75c-4c58f0188ee9&quot;,&quot;title&quot;:&quot;Automated 3D Segmentation of Kidneys and Tumors in MICCAI KiTS 2023 Challenge&quot;,&quot;author&quot;:[{&quot;family&quot;:&quot;Myronenko&quot;,&quot;given&quot;:&quot;Andriy&quot;,&quot;parse-names&quot;:false,&quot;dropping-particle&quot;:&quot;&quot;,&quot;non-dropping-particle&quot;:&quot;&quot;},{&quot;family&quot;:&quot;Yang&quot;,&quot;given&quot;:&quot;Dong&quot;,&quot;parse-names&quot;:false,&quot;dropping-particle&quot;:&quot;&quot;,&quot;non-dropping-particle&quot;:&quot;&quot;},{&quot;family&quot;:&quot;He&quot;,&quot;given&quot;:&quot;Yufan&quot;,&quot;parse-names&quot;:false,&quot;dropping-particle&quot;:&quot;&quot;,&quot;non-dropping-particle&quot;:&quot;&quot;},{&quot;family&quot;:&quot;Xu&quot;,&quot;given&quot;:&quot;Daguang&quot;,&quot;parse-names&quot;:false,&quot;dropping-particle&quot;:&quot;&quot;,&quot;non-dropping-particle&quot;:&quot;&quot;}],&quot;issued&quot;:{&quot;date-parts&quot;:[[2023,10,6]]},&quot;abstract&quot;:&quot;Kidney and Kidney Tumor Segmentation Challenge (KiTS) 2023 offers a platform for researchers to compare their solutions to segmentation from 3D CT. In this work, we describe our submission to the challenge using automated segmentation of Auto3DSeg available in MONAI. Our solution achieves the average dice of 0.835 and surface dice of 0.723, which ranks first and wins the KiTS 2023 challenge.&quot;,&quot;container-title-short&quot;:&quot;&quot;},&quot;isTemporary&quot;:false}]},{&quot;citationID&quot;:&quot;MENDELEY_CITATION_b104e4c4-4f6d-4875-82c7-14396dfc1228&quot;,&quot;properties&quot;:{&quot;noteIndex&quot;:0},&quot;isEdited&quot;:false,&quot;manualOverride&quot;:{&quot;isManuallyOverridden&quot;:false,&quot;citeprocText&quot;:&quot;(16)&quot;,&quot;manualOverrideText&quot;:&quot;&quot;},&quot;citationTag&quot;:&quot;MENDELEY_CITATION_v3_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&quot;,&quot;citationItems&quot;:[{&quot;id&quot;:&quot;3952d969-f816-3ef9-8de6-41ccd34b5cfb&quot;,&quot;itemData&quot;:{&quot;type&quot;:&quot;chapter&quot;,&quot;id&quot;:&quot;3952d969-f816-3ef9-8de6-41ccd34b5cfb&quot;,&quot;title&quot;:&quot;Ensemble Deep Learning Models for Automated Segmentation of Tumor and Lymph Node Volumes in Head and Neck Cancer Using Pre- and Mid-Treatment MRI: Application of Auto3DSeg and SegResNet&quot;,&quot;author&quot;:[{&quot;family&quot;:&quot;LaBella&quot;,&quot;given&quot;:&quot;Dominic&quot;,&quot;parse-names&quot;:false,&quot;dropping-particle&quot;:&quot;&quot;,&quot;non-dropping-particle&quot;:&quot;&quot;}],&quot;DOI&quot;:&quot;10.1007/978-3-031-83274-1_21&quot;,&quot;issued&quot;:{&quot;date-parts&quot;:[[2025]]},&quot;page&quot;:&quot;259-273&quot;,&quot;container-title-short&quot;:&quot;&quot;},&quot;isTemporary&quot;:false,&quot;suppress-author&quot;:false,&quot;composite&quot;:false,&quot;author-only&quot;:false}]},{&quot;citationID&quot;:&quot;MENDELEY_CITATION_f87855b8-c21f-4186-8098-726a11c3af80&quot;,&quot;properties&quot;:{&quot;noteIndex&quot;:0},&quot;isEdited&quot;:false,&quot;manualOverride&quot;:{&quot;isManuallyOverridden&quot;:false,&quot;citeprocText&quot;:&quot;(15,17,18)&quot;,&quot;manualOverrideText&quot;:&quot;&quot;},&quot;citationTag&quot;:&quot;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&quot;,&quot;citationItems&quot;:[{&quot;id&quot;:&quot;fb399340-e428-3b58-a75c-4c58f0188ee9&quot;,&quot;itemData&quot;:{&quot;type&quot;:&quot;article-journal&quot;,&quot;id&quot;:&quot;fb399340-e428-3b58-a75c-4c58f0188ee9&quot;,&quot;title&quot;:&quot;Automated 3D Segmentation of Kidneys and Tumors in MICCAI KiTS 2023 Challenge&quot;,&quot;author&quot;:[{&quot;family&quot;:&quot;Myronenko&quot;,&quot;given&quot;:&quot;Andriy&quot;,&quot;parse-names&quot;:false,&quot;dropping-particle&quot;:&quot;&quot;,&quot;non-dropping-particle&quot;:&quot;&quot;},{&quot;family&quot;:&quot;Yang&quot;,&quot;given&quot;:&quot;Dong&quot;,&quot;parse-names&quot;:false,&quot;dropping-particle&quot;:&quot;&quot;,&quot;non-dropping-particle&quot;:&quot;&quot;},{&quot;family&quot;:&quot;He&quot;,&quot;given&quot;:&quot;Yufan&quot;,&quot;parse-names&quot;:false,&quot;dropping-particle&quot;:&quot;&quot;,&quot;non-dropping-particle&quot;:&quot;&quot;},{&quot;family&quot;:&quot;Xu&quot;,&quot;given&quot;:&quot;Daguang&quot;,&quot;parse-names&quot;:false,&quot;dropping-particle&quot;:&quot;&quot;,&quot;non-dropping-particle&quot;:&quot;&quot;}],&quot;issued&quot;:{&quot;date-parts&quot;:[[2023,10,6]]},&quot;abstract&quot;:&quot;Kidney and Kidney Tumor Segmentation Challenge (KiTS) 2023 offers a platform for researchers to compare their solutions to segmentation from 3D CT. In this work, we describe our submission to the challenge using automated segmentation of Auto3DSeg available in MONAI. Our solution achieves the average dice of 0.835 and surface dice of 0.723, which ranks first and wins the KiTS 2023 challenge.&quot;,&quot;container-title-short&quot;:&quot;&quot;},&quot;isTemporary&quot;:false,&quot;suppress-author&quot;:false,&quot;composite&quot;:false,&quot;author-only&quot;:false},{&quot;id&quot;:&quot;dde18454-ad50-3d27-b5fa-2f54e995119d&quot;,&quot;itemData&quot;:{&quot;type&quot;:&quot;article-journal&quot;,&quot;id&quot;:&quot;dde18454-ad50-3d27-b5fa-2f54e995119d&quot;,&quot;title&quot;:&quot;DiNTS: Differentiable Neural Network Topology Search for 3D Medical Image Segmentation&quot;,&quot;author&quot;:[{&quot;family&quot;:&quot;He&quot;,&quot;given&quot;:&quot;Yufan&quot;,&quot;parse-names&quot;:false,&quot;dropping-particle&quot;:&quot;&quot;,&quot;non-dropping-particle&quot;:&quot;&quot;},{&quot;family&quot;:&quot;Yang&quot;,&quot;given&quot;:&quot;Dong&quot;,&quot;parse-names&quot;:false,&quot;dropping-particle&quot;:&quot;&quot;,&quot;non-dropping-particle&quot;:&quot;&quot;},{&quot;family&quot;:&quot;Roth&quot;,&quot;given&quot;:&quot;Holger&quot;,&quot;parse-names&quot;:false,&quot;dropping-particle&quot;:&quot;&quot;,&quot;non-dropping-particle&quot;:&quot;&quot;},{&quot;family&quot;:&quot;Zhao&quot;,&quot;given&quot;:&quot;Can&quot;,&quot;parse-names&quot;:false,&quot;dropping-particle&quot;:&quot;&quot;,&quot;non-dropping-particle&quot;:&quot;&quot;},{&quot;family&quot;:&quot;Xu&quot;,&quot;given&quot;:&quot;Daguang&quot;,&quot;parse-names&quot;:false,&quot;dropping-particle&quot;:&quot;&quot;,&quot;non-dropping-particle&quot;:&quot;&quot;}],&quot;issued&quot;:{&quot;date-parts&quot;:[[2021,3,29]]},&quot;abstract&quot;:&quot;Recently, neural architecture search (NAS) has been applied to automatically search high-performance networks for medical image segmentation. The NAS search space usually contains a network topology level (controlling connections among cells with different spatial scales) and a cell level (operations within each cell). Existing methods either require long searching time for large-scale 3D image datasets, or are limited to pre-defined topologies (such as U-shaped or single-path). In this work, we focus on three important aspects of NAS in 3D medical image segmentation: flexible multi-path network topology, high search efficiency, and budgeted GPU memory usage. A novel differentiable search framework is proposed to support fast gradient-based search within a highly flexible network topology search space. The discretization of the searched optimal continuous model in differentiable scheme may produce a sub-optimal final discrete model (discretization gap). Therefore, we propose a topology loss to alleviate this problem. In addition, the GPU memory usage for the searched 3D model is limited with budget constraints during search. Our Differentiable Network Topology Search scheme (DiNTS) is evaluated on the Medical Segmentation Decathlon (MSD) challenge, which contains ten challenging segmentation tasks. Our method achieves the state-of-the-art performance and the top ranking on the MSD challenge leaderboard.&quot;,&quot;container-title-short&quot;:&quot;&quot;},&quot;isTemporary&quot;:false},{&quot;id&quot;:&quot;93bf512f-969d-398d-8227-baab853f4f92&quot;,&quot;itemData&quot;:{&quot;type&quot;:&quot;article-journal&quot;,&quot;id&quot;:&quot;93bf512f-969d-398d-8227-baab853f4f92&quot;,&quot;title&quot;:&quot;Swin UNETR: Swin Transformers for Semantic Segmentation of Brain Tumors in MRI Images&quot;,&quot;author&quot;:[{&quot;family&quot;:&quot;Hatamizadeh&quot;,&quot;given&quot;:&quot;Ali&quot;,&quot;parse-names&quot;:false,&quot;dropping-particle&quot;:&quot;&quot;,&quot;non-dropping-particle&quot;:&quot;&quot;},{&quot;family&quot;:&quot;Nath&quot;,&quot;given&quot;:&quot;Vishwesh&quot;,&quot;parse-names&quot;:false,&quot;dropping-particle&quot;:&quot;&quot;,&quot;non-dropping-particle&quot;:&quot;&quot;},{&quot;family&quot;:&quot;Tang&quot;,&quot;given&quot;:&quot;Yucheng&quot;,&quot;parse-names&quot;:false,&quot;dropping-particle&quot;:&quot;&quot;,&quot;non-dropping-particle&quot;:&quot;&quot;},{&quot;family&quot;:&quot;Yang&quot;,&quot;given&quot;:&quot;Dong&quot;,&quot;parse-names&quot;:false,&quot;dropping-particle&quot;:&quot;&quot;,&quot;non-dropping-particle&quot;:&quot;&quot;},{&quot;family&quot;:&quot;Roth&quot;,&quot;given&quot;:&quot;Holger&quot;,&quot;parse-names&quot;:false,&quot;dropping-particle&quot;:&quot;&quot;,&quot;non-dropping-particle&quot;:&quot;&quot;},{&quot;family&quot;:&quot;Xu&quot;,&quot;given&quot;:&quot;Daguang&quot;,&quot;parse-names&quot;:false,&quot;dropping-particle&quot;:&quot;&quot;,&quot;non-dropping-particle&quot;:&quot;&quot;}],&quot;issued&quot;:{&quot;date-parts&quot;:[[2022,1,4]]},&quot;abstract&quot;:&quot;Semantic segmentation of brain tumors is a fundamental medical image analysis task involving multiple MRI imaging modalities that can assist clinicians in diagnosing the patient and successively studying the progression of the malignant entity. In recent years, Fully Convolutional Neural Networks (FCNNs) approaches have become the de facto standard for 3D medical image segmentation. The popular \&quot;U-shaped\&quot; network architecture has achieved state-of-the-art performance benchmarks on different 2D and 3D semantic segmentation tasks and across various imaging modalities. However, due to the limited kernel size of convolution layers in FCNNs, their performance of modeling long-range information is sub-optimal, and this can lead to deficiencies in the segmentation of tumors with variable sizes. On the other hand, transformer models have demonstrated excellent capabilities in capturing such long-range information in multiple domains, including natural language processing and computer vision. Inspired by the success of vision transformers and their variants, we propose a novel segmentation model termed Swin UNEt TRansformers (Swin UNETR). Specifically, the task of 3D brain tumor semantic segmentation is reformulated as a sequence to sequence prediction problem wherein multi-modal input data is projected into a 1D sequence of embedding and used as an input to a hierarchical Swin transformer as the encoder. The swin transformer encoder extracts features at five different resolutions by utilizing shifted windows for computing self-attention and is connected to an FCNN-based decoder at each resolution via skip connections. We have participated in BraTS 2021 segmentation challenge, and our proposed model ranks among the top-performing approaches in the validation phase. Code: https://monai.io/research/swin-unetr&quot;,&quot;container-title-short&quot;:&quot;&quot;},&quot;isTemporary&quot;:false}]},{&quot;citationID&quot;:&quot;MENDELEY_CITATION_6ddd1abf-a35c-4a7a-9765-a8915443d25b&quot;,&quot;properties&quot;:{&quot;noteIndex&quot;:0},&quot;isEdited&quot;:false,&quot;manualOverride&quot;:{&quot;isManuallyOverridden&quot;:false,&quot;citeprocText&quot;:&quot;(15)&quot;,&quot;manualOverrideText&quot;:&quot;&quot;},&quot;citationTag&quot;:&quot;MENDELEY_CITATION_v3_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&quot;,&quot;citationItems&quot;:[{&quot;id&quot;:&quot;fb399340-e428-3b58-a75c-4c58f0188ee9&quot;,&quot;itemData&quot;:{&quot;type&quot;:&quot;article-journal&quot;,&quot;id&quot;:&quot;fb399340-e428-3b58-a75c-4c58f0188ee9&quot;,&quot;title&quot;:&quot;Automated 3D Segmentation of Kidneys and Tumors in MICCAI KiTS 2023 Challenge&quot;,&quot;author&quot;:[{&quot;family&quot;:&quot;Myronenko&quot;,&quot;given&quot;:&quot;Andriy&quot;,&quot;parse-names&quot;:false,&quot;dropping-particle&quot;:&quot;&quot;,&quot;non-dropping-particle&quot;:&quot;&quot;},{&quot;family&quot;:&quot;Yang&quot;,&quot;given&quot;:&quot;Dong&quot;,&quot;parse-names&quot;:false,&quot;dropping-particle&quot;:&quot;&quot;,&quot;non-dropping-particle&quot;:&quot;&quot;},{&quot;family&quot;:&quot;He&quot;,&quot;given&quot;:&quot;Yufan&quot;,&quot;parse-names&quot;:false,&quot;dropping-particle&quot;:&quot;&quot;,&quot;non-dropping-particle&quot;:&quot;&quot;},{&quot;family&quot;:&quot;Xu&quot;,&quot;given&quot;:&quot;Daguang&quot;,&quot;parse-names&quot;:false,&quot;dropping-particle&quot;:&quot;&quot;,&quot;non-dropping-particle&quot;:&quot;&quot;}],&quot;issued&quot;:{&quot;date-parts&quot;:[[2023,10,6]]},&quot;abstract&quot;:&quot;Kidney and Kidney Tumor Segmentation Challenge (KiTS) 2023 offers a platform for researchers to compare their solutions to segmentation from 3D CT. In this work, we describe our submission to the challenge using automated segmentation of Auto3DSeg available in MONAI. Our solution achieves the average dice of 0.835 and surface dice of 0.723, which ranks first and wins the KiTS 2023 challenge.&quot;,&quot;container-title-short&quot;:&quot;&quot;},&quot;isTemporary&quot;:false,&quot;suppress-author&quot;:false,&quot;composite&quot;:false,&quot;author-only&quot;:false}]},{&quot;citationID&quot;:&quot;MENDELEY_CITATION_41454f32-846d-41a7-a126-5bc3cc293c73&quot;,&quot;properties&quot;:{&quot;noteIndex&quot;:0},&quot;isEdited&quot;:false,&quot;manualOverride&quot;:{&quot;isManuallyOverridden&quot;:false,&quot;citeprocText&quot;:&quot;(19)&quot;,&quot;manualOverrideText&quot;:&quot;&quot;},&quot;citationTag&quot;:&quot;MENDELEY_CITATION_v3_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&quot;,&quot;citationItems&quot;:[{&quot;id&quot;:&quot;73a3f72a-de9f-3e01-b916-51aac1df0e00&quot;,&quot;itemData&quot;:{&quot;type&quot;:&quot;article-journal&quot;,&quot;id&quot;:&quot;73a3f72a-de9f-3e01-b916-51aac1df0e00&quot;,&quot;title&quot;:&quot;Simultaneous Truth and Performance Level Estimation (STAPLE): An Algorithm for the Validation of Image Segmentation&quot;,&quot;author&quot;:[{&quot;family&quot;:&quot;Warfield&quot;,&quot;given&quot;:&quot;S.K.&quot;,&quot;parse-names&quot;:false,&quot;dropping-particle&quot;:&quot;&quot;,&quot;non-dropping-particle&quot;:&quot;&quot;},{&quot;family&quot;:&quot;Zou&quot;,&quot;given&quot;:&quot;K.H.&quot;,&quot;parse-names&quot;:false,&quot;dropping-particle&quot;:&quot;&quot;,&quot;non-dropping-particle&quot;:&quot;&quot;},{&quot;family&quot;:&quot;Wells&quot;,&quot;given&quot;:&quot;W.M.&quot;,&quot;parse-names&quot;:false,&quot;dropping-particle&quot;:&quot;&quot;,&quot;non-dropping-particle&quot;:&quot;&quot;}],&quot;container-title&quot;:&quot;IEEE Transactions on Medical Imaging&quot;,&quot;DOI&quot;:&quot;10.1109/TMI.2004.828354&quot;,&quot;ISSN&quot;:&quot;0278-0062&quot;,&quot;issued&quot;:{&quot;date-parts&quot;:[[2004,7]]},&quot;page&quot;:&quot;903-921&quot;,&quot;issue&quot;:&quot;7&quot;,&quot;volume&quot;:&quot;23&quot;,&quot;container-title-short&quot;:&quot;IEEE Trans Med Imaging&quot;},&quot;isTemporary&quot;:false,&quot;suppress-author&quot;:false,&quot;composite&quot;:false,&quot;author-only&quot;:false}]},{&quot;citationID&quot;:&quot;MENDELEY_CITATION_4ac8055f-8651-4205-a7f0-6eef4e7b4d5b&quot;,&quot;properties&quot;:{&quot;noteIndex&quot;:0},&quot;isEdited&quot;:false,&quot;manualOverride&quot;:{&quot;isManuallyOverridden&quot;:false,&quot;citeprocText&quot;:&quot;(19)&quot;,&quot;manualOverrideText&quot;:&quot;&quot;},&quot;citationTag&quot;:&quot;MENDELEY_CITATION_v3_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&quot;,&quot;citationItems&quot;:[{&quot;id&quot;:&quot;73a3f72a-de9f-3e01-b916-51aac1df0e00&quot;,&quot;itemData&quot;:{&quot;type&quot;:&quot;article-journal&quot;,&quot;id&quot;:&quot;73a3f72a-de9f-3e01-b916-51aac1df0e00&quot;,&quot;title&quot;:&quot;Simultaneous Truth and Performance Level Estimation (STAPLE): An Algorithm for the Validation of Image Segmentation&quot;,&quot;author&quot;:[{&quot;family&quot;:&quot;Warfield&quot;,&quot;given&quot;:&quot;S.K.&quot;,&quot;parse-names&quot;:false,&quot;dropping-particle&quot;:&quot;&quot;,&quot;non-dropping-particle&quot;:&quot;&quot;},{&quot;family&quot;:&quot;Zou&quot;,&quot;given&quot;:&quot;K.H.&quot;,&quot;parse-names&quot;:false,&quot;dropping-particle&quot;:&quot;&quot;,&quot;non-dropping-particle&quot;:&quot;&quot;},{&quot;family&quot;:&quot;Wells&quot;,&quot;given&quot;:&quot;W.M.&quot;,&quot;parse-names&quot;:false,&quot;dropping-particle&quot;:&quot;&quot;,&quot;non-dropping-particle&quot;:&quot;&quot;}],&quot;container-title&quot;:&quot;IEEE Transactions on Medical Imaging&quot;,&quot;DOI&quot;:&quot;10.1109/TMI.2004.828354&quot;,&quot;ISSN&quot;:&quot;0278-0062&quot;,&quot;issued&quot;:{&quot;date-parts&quot;:[[2004,7]]},&quot;page&quot;:&quot;903-921&quot;,&quot;issue&quot;:&quot;7&quot;,&quot;volume&quot;:&quot;23&quot;,&quot;container-title-short&quot;:&quot;IEEE Trans Med Imaging&quot;},&quot;isTemporary&quot;:false,&quot;suppress-author&quot;:false,&quot;composite&quot;:false,&quot;author-only&quot;:false}]},{&quot;citationID&quot;:&quot;MENDELEY_CITATION_af125308-fc0a-46c7-adfb-6f75ed5f5cce&quot;,&quot;properties&quot;:{&quot;noteIndex&quot;:0},&quot;isEdited&quot;:false,&quot;manualOverride&quot;:{&quot;isManuallyOverridden&quot;:false,&quot;citeprocText&quot;:&quot;(12)&quot;,&quot;manualOverrideText&quot;:&quot;&quot;},&quot;citationTag&quot;:&quot;MENDELEY_CITATION_v3_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&quot;,&quot;citationItems&quot;:[{&quot;id&quot;:&quot;755fe287-ff84-3cf8-8337-100fc1cfe969&quot;,&quot;itemData&quot;:{&quot;type&quot;:&quot;webpage&quot;,&quot;id&quot;:&quot;755fe287-ff84-3cf8-8337-100fc1cfe969&quot;,&quot;title&quot;:&quot;ToothFairy3 Challenge Homepage&quot;,&quot;accessed&quot;:{&quot;date-parts&quot;:[[2025,8,8]]},&quot;URL&quot;:&quot;https://toothfairy3.grand-challenge.org/&quot;,&quot;container-title-short&quot;:&quot;&quot;},&quot;isTemporary&quot;:false,&quot;suppress-author&quot;:false,&quot;composite&quot;:false,&quot;author-only&quot;:false}]},{&quot;citationID&quot;:&quot;MENDELEY_CITATION_1b3b886c-7676-4e97-aa0c-dcb6b26e22ee&quot;,&quot;properties&quot;:{&quot;noteIndex&quot;:0},&quot;isEdited&quot;:false,&quot;manualOverride&quot;:{&quot;isManuallyOverridden&quot;:false,&quot;citeprocText&quot;:&quot;(19)&quot;,&quot;manualOverrideText&quot;:&quot;&quot;},&quot;citationTag&quot;:&quot;MENDELEY_CITATION_v3_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&quot;,&quot;citationItems&quot;:[{&quot;id&quot;:&quot;73a3f72a-de9f-3e01-b916-51aac1df0e00&quot;,&quot;itemData&quot;:{&quot;type&quot;:&quot;article-journal&quot;,&quot;id&quot;:&quot;73a3f72a-de9f-3e01-b916-51aac1df0e00&quot;,&quot;title&quot;:&quot;Simultaneous Truth and Performance Level Estimation (STAPLE): An Algorithm for the Validation of Image Segmentation&quot;,&quot;author&quot;:[{&quot;family&quot;:&quot;Warfield&quot;,&quot;given&quot;:&quot;S.K.&quot;,&quot;parse-names&quot;:false,&quot;dropping-particle&quot;:&quot;&quot;,&quot;non-dropping-particle&quot;:&quot;&quot;},{&quot;family&quot;:&quot;Zou&quot;,&quot;given&quot;:&quot;K.H.&quot;,&quot;parse-names&quot;:false,&quot;dropping-particle&quot;:&quot;&quot;,&quot;non-dropping-particle&quot;:&quot;&quot;},{&quot;family&quot;:&quot;Wells&quot;,&quot;given&quot;:&quot;W.M.&quot;,&quot;parse-names&quot;:false,&quot;dropping-particle&quot;:&quot;&quot;,&quot;non-dropping-particle&quot;:&quot;&quot;}],&quot;container-title&quot;:&quot;IEEE Transactions on Medical Imaging&quot;,&quot;DOI&quot;:&quot;10.1109/TMI.2004.828354&quot;,&quot;ISSN&quot;:&quot;0278-0062&quot;,&quot;issued&quot;:{&quot;date-parts&quot;:[[2004,7]]},&quot;page&quot;:&quot;903-921&quot;,&quot;issue&quot;:&quot;7&quot;,&quot;volume&quot;:&quot;23&quot;,&quot;container-title-short&quot;:&quot;IEEE Trans Med Imaging&quot;},&quot;isTemporary&quot;:false,&quot;suppress-author&quot;:false,&quot;composite&quot;:false,&quot;author-only&quot;:false}]},{&quot;citationID&quot;:&quot;MENDELEY_CITATION_edc34928-dc33-4c09-ad39-99f447e78d25&quot;,&quot;properties&quot;:{&quot;noteIndex&quot;:0},&quot;isEdited&quot;:false,&quot;manualOverride&quot;:{&quot;isManuallyOverridden&quot;:false,&quot;citeprocText&quot;:&quot;(19)&quot;,&quot;manualOverrideText&quot;:&quot;&quot;},&quot;citationTag&quot;:&quot;MENDELEY_CITATION_v3_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&quot;,&quot;citationItems&quot;:[{&quot;id&quot;:&quot;73a3f72a-de9f-3e01-b916-51aac1df0e00&quot;,&quot;itemData&quot;:{&quot;type&quot;:&quot;article-journal&quot;,&quot;id&quot;:&quot;73a3f72a-de9f-3e01-b916-51aac1df0e00&quot;,&quot;title&quot;:&quot;Simultaneous Truth and Performance Level Estimation (STAPLE): An Algorithm for the Validation of Image Segmentation&quot;,&quot;author&quot;:[{&quot;family&quot;:&quot;Warfield&quot;,&quot;given&quot;:&quot;S.K.&quot;,&quot;parse-names&quot;:false,&quot;dropping-particle&quot;:&quot;&quot;,&quot;non-dropping-particle&quot;:&quot;&quot;},{&quot;family&quot;:&quot;Zou&quot;,&quot;given&quot;:&quot;K.H.&quot;,&quot;parse-names&quot;:false,&quot;dropping-particle&quot;:&quot;&quot;,&quot;non-dropping-particle&quot;:&quot;&quot;},{&quot;family&quot;:&quot;Wells&quot;,&quot;given&quot;:&quot;W.M.&quot;,&quot;parse-names&quot;:false,&quot;dropping-particle&quot;:&quot;&quot;,&quot;non-dropping-particle&quot;:&quot;&quot;}],&quot;container-title&quot;:&quot;IEEE Transactions on Medical Imaging&quot;,&quot;DOI&quot;:&quot;10.1109/TMI.2004.828354&quot;,&quot;ISSN&quot;:&quot;0278-0062&quot;,&quot;issued&quot;:{&quot;date-parts&quot;:[[2004,7]]},&quot;page&quot;:&quot;903-921&quot;,&quot;issue&quot;:&quot;7&quot;,&quot;volume&quot;:&quot;23&quot;,&quot;container-title-short&quot;:&quot;IEEE Trans Med Imaging&quot;},&quot;isTemporary&quot;:false,&quot;suppress-author&quot;:false,&quot;composite&quot;:false,&quot;author-only&quot;:false}]},{&quot;citationID&quot;:&quot;MENDELEY_CITATION_5608c757-b275-4a7d-84cd-09bfcf4bc976&quot;,&quot;properties&quot;:{&quot;noteIndex&quot;:0},&quot;isEdited&quot;:false,&quot;manualOverride&quot;:{&quot;isManuallyOverridden&quot;:false,&quot;citeprocText&quot;:&quot;(7)&quot;,&quot;manualOverrideText&quot;:&quot;&quot;},&quot;citationTag&quot;:&quot;MENDELEY_CITATION_v3_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&quot;,&quot;citationItems&quot;:[{&quot;id&quot;:&quot;b3e32e34-f0e1-3420-b503-596d51c52667&quot;,&quot;itemData&quot;:{&quot;type&quot;:&quot;article-journal&quot;,&quot;id&quot;:&quot;b3e32e34-f0e1-3420-b503-596d51c52667&quot;,&quot;title&quot;:&quot;Clinical practice guidelines for dental management prior to radiation for head and neck cancer&quot;,&quot;author&quot;:[{&quot;family&quot;:&quot;Watson&quot;,&quot;given&quot;:&quot;Erin&quot;,&quot;parse-names&quot;:false,&quot;dropping-particle&quot;:&quot;&quot;,&quot;non-dropping-particle&quot;:&quot;&quot;},{&quot;family&quot;:&quot;Dorna Mojdami&quot;,&quot;given&quot;:&quot;Zahra&quot;,&quot;parse-names&quot;:false,&quot;dropping-particle&quot;:&quot;&quot;,&quot;non-dropping-particle&quot;:&quot;&quot;},{&quot;family&quot;:&quot;Oladega&quot;,&quot;given&quot;:&quot;Afisu&quot;,&quot;parse-names&quot;:false,&quot;dropping-particle&quot;:&quot;&quot;,&quot;non-dropping-particle&quot;:&quot;&quot;},{&quot;family&quot;:&quot;Hope&quot;,&quot;given&quot;:&quot;Andrew&quot;,&quot;parse-names&quot;:false,&quot;dropping-particle&quot;:&quot;&quot;,&quot;non-dropping-particle&quot;:&quot;&quot;},{&quot;family&quot;:&quot;Glogauer&quot;,&quot;given&quot;:&quot;Michael&quot;,&quot;parse-names&quot;:false,&quot;dropping-particle&quot;:&quot;&quot;,&quot;non-dropping-particle&quot;:&quot;&quot;}],&quot;container-title&quot;:&quot;Oral Oncology&quot;,&quot;DOI&quot;:&quot;10.1016/j.oraloncology.2021.105604&quot;,&quot;ISSN&quot;:&quot;13688375&quot;,&quot;issued&quot;:{&quot;date-parts&quot;:[[2021,12]]},&quot;page&quot;:&quot;105604&quot;,&quot;volume&quot;:&quot;123&quot;,&quot;container-title-short&quot;:&quot;Oral Oncol&quot;},&quot;isTemporary&quot;:false,&quot;suppress-author&quot;:false,&quot;composite&quot;:false,&quot;author-only&quot;:false}]},{&quot;citationID&quot;:&quot;MENDELEY_CITATION_fc26c1fd-7da1-4604-b70b-5f02de2108d4&quot;,&quot;properties&quot;:{&quot;noteIndex&quot;:0},&quot;isEdited&quot;:false,&quot;manualOverride&quot;:{&quot;isManuallyOverridden&quot;:false,&quot;citeprocText&quot;:&quot;(5)&quot;,&quot;manualOverrideText&quot;:&quot;&quot;},&quot;citationTag&quot;:&quot;MENDELEY_CITATION_v3_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&quot;,&quot;citationItems&quot;:[{&quot;id&quot;:&quot;6ab5a5bf-75ff-3f1d-9b9a-3b09b342941d&quot;,&quot;itemData&quot;:{&quot;type&quot;:&quot;article-journal&quot;,&quot;id&quot;:&quot;6ab5a5bf-75ff-3f1d-9b9a-3b09b342941d&quot;,&quot;title&quot;:&quot;Dent et irradiation : denture et conséquences sur la denture de la radiothérapie des cancers de la tête et du cou&quot;,&quot;author&quot;:[{&quot;family&quot;:&quot;Thariat&quot;,&quot;given&quot;:&quot;J.&quot;,&quot;parse-names&quot;:false,&quot;dropping-particle&quot;:&quot;&quot;,&quot;non-dropping-particle&quot;:&quot;&quot;},{&quot;family&quot;:&quot;Mones&quot;,&quot;given&quot;:&quot;E.&quot;,&quot;parse-names&quot;:false,&quot;dropping-particle&quot;:&quot;&quot;,&quot;non-dropping-particle&quot;:&quot;De&quot;},{&quot;family&quot;:&quot;Darcourt&quot;,&quot;given&quot;:&quot;V.&quot;,&quot;parse-names&quot;:false,&quot;dropping-particle&quot;:&quot;&quot;,&quot;non-dropping-particle&quot;:&quot;&quot;},{&quot;family&quot;:&quot;Poissonnet&quot;,&quot;given&quot;:&quot;G.&quot;,&quot;parse-names&quot;:false,&quot;dropping-particle&quot;:&quot;&quot;,&quot;non-dropping-particle&quot;:&quot;&quot;},{&quot;family&quot;:&quot;Dassonville&quot;,&quot;given&quot;:&quot;O.&quot;,&quot;parse-names&quot;:false,&quot;dropping-particle&quot;:&quot;&quot;,&quot;non-dropping-particle&quot;:&quot;&quot;},{&quot;family&quot;:&quot;Savoldelli&quot;,&quot;given&quot;:&quot;C.&quot;,&quot;parse-names&quot;:false,&quot;dropping-particle&quot;:&quot;&quot;,&quot;non-dropping-particle&quot;:&quot;&quot;},{&quot;family&quot;:&quot;Marcy&quot;,&quot;given&quot;:&quot;P.-Y.&quot;,&quot;parse-names&quot;:false,&quot;dropping-particle&quot;:&quot;&quot;,&quot;non-dropping-particle&quot;:&quot;&quot;},{&quot;family&quot;:&quot;Odin&quot;,&quot;given&quot;:&quot;G.&quot;,&quot;parse-names&quot;:false,&quot;dropping-particle&quot;:&quot;&quot;,&quot;non-dropping-particle&quot;:&quot;&quot;},{&quot;family&quot;:&quot;Guevara&quot;,&quot;given&quot;:&quot;N.&quot;,&quot;parse-names&quot;:false,&quot;dropping-particle&quot;:&quot;&quot;,&quot;non-dropping-particle&quot;:&quot;&quot;},{&quot;family&quot;:&quot;Bozec&quot;,&quot;given&quot;:&quot;A.&quot;,&quot;parse-names&quot;:false,&quot;dropping-particle&quot;:&quot;&quot;,&quot;non-dropping-particle&quot;:&quot;&quot;},{&quot;family&quot;:&quot;Ortholan&quot;,&quot;given&quot;:&quot;C.&quot;,&quot;parse-names&quot;:false,&quot;dropping-particle&quot;:&quot;&quot;,&quot;non-dropping-particle&quot;:&quot;&quot;},{&quot;family&quot;:&quot;Santini&quot;,&quot;given&quot;:&quot;J.&quot;,&quot;parse-names&quot;:false,&quot;dropping-particle&quot;:&quot;&quot;,&quot;non-dropping-particle&quot;:&quot;&quot;},{&quot;family&quot;:&quot;Bensadoun&quot;,&quot;given&quot;:&quot;R.-J.&quot;,&quot;parse-names&quot;:false,&quot;dropping-particle&quot;:&quot;&quot;,&quot;non-dropping-particle&quot;:&quot;&quot;}],&quot;container-title&quot;:&quot;Cancer/Radiothérapie&quot;,&quot;DOI&quot;:&quot;10.1016/j.canrad.2009.09.009&quot;,&quot;ISSN&quot;:&quot;12783218&quot;,&quot;issued&quot;:{&quot;date-parts&quot;:[[2010,4]]},&quot;page&quot;:&quot;128-136&quot;,&quot;issue&quot;:&quot;2&quot;,&quot;volume&quot;:&quot;14&quot;,&quot;container-title-short&quot;:&quot;&quot;},&quot;isTemporary&quot;:false,&quot;suppress-author&quot;:false,&quot;composite&quot;:false,&quot;author-only&quot;:false}]},{&quot;citationID&quot;:&quot;MENDELEY_CITATION_426302fa-56b5-4bc0-a19f-221d6c3c46f0&quot;,&quot;properties&quot;:{&quot;noteIndex&quot;:0},&quot;isEdited&quot;:false,&quot;manualOverride&quot;:{&quot;isManuallyOverridden&quot;:false,&quot;citeprocText&quot;:&quot;(1,3)&quot;,&quot;manualOverrideText&quot;:&quot;&quot;},&quot;citationTag&quot;:&quot;MENDELEY_CITATION_v3_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&quot;,&quot;citationItems&quot;:[{&quot;id&quot;:&quot;6f146660-7dd7-30bd-a560-864b6339528d&quot;,&quot;itemData&quot;:{&quot;type&quot;:&quot;article-journal&quot;,&quot;id&quot;:&quot;6f146660-7dd7-30bd-a560-864b6339528d&quot;,&quot;title&quot;:&quot;Clinical utility of dental cone-beam computed tomography: current perspectives.&quot;,&quot;author&quot;:[{&quot;family&quot;:&quot;Jaju&quot;,&quot;given&quot;:&quot;Prashant P&quot;,&quot;parse-names&quot;:false,&quot;dropping-particle&quot;:&quot;&quot;,&quot;non-dropping-particle&quot;:&quot;&quot;},{&quot;family&quot;:&quot;Jaju&quot;,&quot;given&quot;:&quot;Sushma P&quot;,&quot;parse-names&quot;:false,&quot;dropping-particle&quot;:&quot;&quot;,&quot;non-dropping-particle&quot;:&quot;&quot;}],&quot;container-title&quot;:&quot;Clinical, cosmetic and investigational dentistry&quot;,&quot;container-title-short&quot;:&quot;Clin Cosmet Investig Dent&quot;,&quot;DOI&quot;:&quot;10.2147/CCIDE.S41621&quot;,&quot;ISSN&quot;:&quot;1179-1357&quot;,&quot;PMID&quot;:&quot;24729729&quot;,&quot;issued&quot;:{&quot;date-parts&quot;:[[2014]]},&quot;page&quot;:&quot;29-43&quot;,&quot;abstract&quot;:&quot;Panoramic radiography and computed tomography were the pillars of maxillofacial diagnosis. With the advent of cone-beam computed tomography, dental practice has seen a paradigm shift. This review article highlights the potential applications of cone-beam computed tomography in the fields of dental implantology and forensic dentistry, and its limitations in maxillofacial diagnosis.&quot;,&quot;volume&quot;:&quot;6&quot;},&quot;isTemporary&quot;:false,&quot;suppress-author&quot;:false,&quot;composite&quot;:false,&quot;author-only&quot;:false},{&quot;id&quot;:&quot;3db1f676-445e-390a-ac6d-d91613896df0&quot;,&quot;itemData&quot;:{&quot;type&quot;:&quot;article-journal&quot;,&quot;id&quot;:&quot;3db1f676-445e-390a-ac6d-d91613896df0&quot;,&quot;title&quot;:&quot;Dental cone beam CT: An updated review&quot;,&quot;author&quot;:[{&quot;family&quot;:&quot;Kaasalainen&quot;,&quot;given&quot;:&quot;Touko&quot;,&quot;parse-names&quot;:false,&quot;dropping-particle&quot;:&quot;&quot;,&quot;non-dropping-particle&quot;:&quot;&quot;},{&quot;family&quot;:&quot;Ekholm&quot;,&quot;given&quot;:&quot;Marja&quot;,&quot;parse-names&quot;:false,&quot;dropping-particle&quot;:&quot;&quot;,&quot;non-dropping-particle&quot;:&quot;&quot;},{&quot;family&quot;:&quot;Siiskonen&quot;,&quot;given&quot;:&quot;Teemu&quot;,&quot;parse-names&quot;:false,&quot;dropping-particle&quot;:&quot;&quot;,&quot;non-dropping-particle&quot;:&quot;&quot;},{&quot;family&quot;:&quot;Kortesniemi&quot;,&quot;given&quot;:&quot;Mika&quot;,&quot;parse-names&quot;:false,&quot;dropping-particle&quot;:&quot;&quot;,&quot;non-dropping-particle&quot;:&quot;&quot;}],&quot;container-title&quot;:&quot;Physica Medica&quot;,&quot;DOI&quot;:&quot;10.1016/j.ejmp.2021.07.007&quot;,&quot;ISSN&quot;:&quot;11201797&quot;,&quot;issued&quot;:{&quot;date-parts&quot;:[[2021,8]]},&quot;page&quot;:&quot;193-217&quot;,&quot;volume&quot;:&quot;88&quot;},&quot;isTemporary&quot;:false}]},{&quot;citationID&quot;:&quot;MENDELEY_CITATION_2a5d2eca-3f21-4bea-a048-ffb40d4f629b&quot;,&quot;properties&quot;:{&quot;noteIndex&quot;:0},&quot;isEdited&quot;:false,&quot;manualOverride&quot;:{&quot;isManuallyOverridden&quot;:false,&quot;citeprocText&quot;:&quot;(5,6)&quot;,&quot;manualOverrideText&quot;:&quot;&quot;},&quot;citationTag&quot;:&quot;MENDELEY_CITATION_v3_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&quot;,&quot;citationItems&quot;:[{&quot;id&quot;:&quot;6ab5a5bf-75ff-3f1d-9b9a-3b09b342941d&quot;,&quot;itemData&quot;:{&quot;type&quot;:&quot;article-journal&quot;,&quot;id&quot;:&quot;6ab5a5bf-75ff-3f1d-9b9a-3b09b342941d&quot;,&quot;title&quot;:&quot;Dent et irradiation : denture et conséquences sur la denture de la radiothérapie des cancers de la tête et du cou&quot;,&quot;author&quot;:[{&quot;family&quot;:&quot;Thariat&quot;,&quot;given&quot;:&quot;J.&quot;,&quot;parse-names&quot;:false,&quot;dropping-particle&quot;:&quot;&quot;,&quot;non-dropping-particle&quot;:&quot;&quot;},{&quot;family&quot;:&quot;Mones&quot;,&quot;given&quot;:&quot;E.&quot;,&quot;parse-names&quot;:false,&quot;dropping-particle&quot;:&quot;&quot;,&quot;non-dropping-particle&quot;:&quot;De&quot;},{&quot;family&quot;:&quot;Darcourt&quot;,&quot;given&quot;:&quot;V.&quot;,&quot;parse-names&quot;:false,&quot;dropping-particle&quot;:&quot;&quot;,&quot;non-dropping-particle&quot;:&quot;&quot;},{&quot;family&quot;:&quot;Poissonnet&quot;,&quot;given&quot;:&quot;G.&quot;,&quot;parse-names&quot;:false,&quot;dropping-particle&quot;:&quot;&quot;,&quot;non-dropping-particle&quot;:&quot;&quot;},{&quot;family&quot;:&quot;Dassonville&quot;,&quot;given&quot;:&quot;O.&quot;,&quot;parse-names&quot;:false,&quot;dropping-particle&quot;:&quot;&quot;,&quot;non-dropping-particle&quot;:&quot;&quot;},{&quot;family&quot;:&quot;Savoldelli&quot;,&quot;given&quot;:&quot;C.&quot;,&quot;parse-names&quot;:false,&quot;dropping-particle&quot;:&quot;&quot;,&quot;non-dropping-particle&quot;:&quot;&quot;},{&quot;family&quot;:&quot;Marcy&quot;,&quot;given&quot;:&quot;P.-Y.&quot;,&quot;parse-names&quot;:false,&quot;dropping-particle&quot;:&quot;&quot;,&quot;non-dropping-particle&quot;:&quot;&quot;},{&quot;family&quot;:&quot;Odin&quot;,&quot;given&quot;:&quot;G.&quot;,&quot;parse-names&quot;:false,&quot;dropping-particle&quot;:&quot;&quot;,&quot;non-dropping-particle&quot;:&quot;&quot;},{&quot;family&quot;:&quot;Guevara&quot;,&quot;given&quot;:&quot;N.&quot;,&quot;parse-names&quot;:false,&quot;dropping-particle&quot;:&quot;&quot;,&quot;non-dropping-particle&quot;:&quot;&quot;},{&quot;family&quot;:&quot;Bozec&quot;,&quot;given&quot;:&quot;A.&quot;,&quot;parse-names&quot;:false,&quot;dropping-particle&quot;:&quot;&quot;,&quot;non-dropping-particle&quot;:&quot;&quot;},{&quot;family&quot;:&quot;Ortholan&quot;,&quot;given&quot;:&quot;C.&quot;,&quot;parse-names&quot;:false,&quot;dropping-particle&quot;:&quot;&quot;,&quot;non-dropping-particle&quot;:&quot;&quot;},{&quot;family&quot;:&quot;Santini&quot;,&quot;given&quot;:&quot;J.&quot;,&quot;parse-names&quot;:false,&quot;dropping-particle&quot;:&quot;&quot;,&quot;non-dropping-particle&quot;:&quot;&quot;},{&quot;family&quot;:&quot;Bensadoun&quot;,&quot;given&quot;:&quot;R.-J.&quot;,&quot;parse-names&quot;:false,&quot;dropping-particle&quot;:&quot;&quot;,&quot;non-dropping-particle&quot;:&quot;&quot;}],&quot;container-title&quot;:&quot;Cancer/Radiothérapie&quot;,&quot;DOI&quot;:&quot;10.1016/j.canrad.2009.09.009&quot;,&quot;ISSN&quot;:&quot;12783218&quot;,&quot;issued&quot;:{&quot;date-parts&quot;:[[2010,4]]},&quot;page&quot;:&quot;128-136&quot;,&quot;issue&quot;:&quot;2&quot;,&quot;volume&quot;:&quot;14&quot;,&quot;container-title-short&quot;:&quot;&quot;},&quot;isTemporary&quot;:false},{&quot;id&quot;:&quot;f5716b4f-b328-37e7-a217-39da0a514155&quot;,&quot;itemData&quot;:{&quot;type&quot;:&quot;article-journal&quot;,&quot;id&quot;:&quot;f5716b4f-b328-37e7-a217-39da0a514155&quot;,&quot;title&quot;:&quot;Dentalmaps: Automatic Dental Delineation for Radiotherapy Planning in Head-and-Neck Cancer&quot;,&quot;author&quot;:[{&quot;family&quot;:&quot;Thariat&quot;,&quot;given&quot;:&quot;Juliette&quot;,&quot;parse-names&quot;:false,&quot;dropping-particle&quot;:&quot;&quot;,&quot;non-dropping-particle&quot;:&quot;&quot;},{&quot;family&quot;:&quot;Ramus&quot;,&quot;given&quot;:&quot;Liliane&quot;,&quot;parse-names&quot;:false,&quot;dropping-particle&quot;:&quot;&quot;,&quot;non-dropping-particle&quot;:&quot;&quot;},{&quot;family&quot;:&quot;Maingon&quot;,&quot;given&quot;:&quot;Philippe&quot;,&quot;parse-names&quot;:false,&quot;dropping-particle&quot;:&quot;&quot;,&quot;non-dropping-particle&quot;:&quot;&quot;},{&quot;family&quot;:&quot;Odin&quot;,&quot;given&quot;:&quot;Guillaume&quot;,&quot;parse-names&quot;:false,&quot;dropping-particle&quot;:&quot;&quot;,&quot;non-dropping-particle&quot;:&quot;&quot;},{&quot;family&quot;:&quot;Gregoire&quot;,&quot;given&quot;:&quot;Vincent&quot;,&quot;parse-names&quot;:false,&quot;dropping-particle&quot;:&quot;&quot;,&quot;non-dropping-particle&quot;:&quot;&quot;},{&quot;family&quot;:&quot;Darcourt&quot;,&quot;given&quot;:&quot;Vincent&quot;,&quot;parse-names&quot;:false,&quot;dropping-particle&quot;:&quot;&quot;,&quot;non-dropping-particle&quot;:&quot;&quot;},{&quot;family&quot;:&quot;Guevara&quot;,&quot;given&quot;:&quot;Nicolas&quot;,&quot;parse-names&quot;:false,&quot;dropping-particle&quot;:&quot;&quot;,&quot;non-dropping-particle&quot;:&quot;&quot;},{&quot;family&quot;:&quot;Orlanducci&quot;,&quot;given&quot;:&quot;Marie-Helene&quot;,&quot;parse-names&quot;:false,&quot;dropping-particle&quot;:&quot;&quot;,&quot;non-dropping-particle&quot;:&quot;&quot;},{&quot;family&quot;:&quot;Marcie&quot;,&quot;given&quot;:&quot;Serge&quot;,&quot;parse-names&quot;:false,&quot;dropping-particle&quot;:&quot;&quot;,&quot;non-dropping-particle&quot;:&quot;&quot;},{&quot;family&quot;:&quot;Poissonnet&quot;,&quot;given&quot;:&quot;Gilles&quot;,&quot;parse-names&quot;:false,&quot;dropping-particle&quot;:&quot;&quot;,&quot;non-dropping-particle&quot;:&quot;&quot;},{&quot;family&quot;:&quot;Marcy&quot;,&quot;given&quot;:&quot;Pierre-Yves&quot;,&quot;parse-names&quot;:false,&quot;dropping-particle&quot;:&quot;&quot;,&quot;non-dropping-particle&quot;:&quot;&quot;},{&quot;family&quot;:&quot;Bozec&quot;,&quot;given&quot;:&quot;Alex&quot;,&quot;parse-names&quot;:false,&quot;dropping-particle&quot;:&quot;&quot;,&quot;non-dropping-particle&quot;:&quot;&quot;},{&quot;family&quot;:&quot;Dassonville&quot;,&quot;given&quot;:&quot;Olivier&quot;,&quot;parse-names&quot;:false,&quot;dropping-particle&quot;:&quot;&quot;,&quot;non-dropping-particle&quot;:&quot;&quot;},{&quot;family&quot;:&quot;Castillo&quot;,&quot;given&quot;:&quot;Laurent&quot;,&quot;parse-names&quot;:false,&quot;dropping-particle&quot;:&quot;&quot;,&quot;non-dropping-particle&quot;:&quot;&quot;},{&quot;family&quot;:&quot;Demard&quot;,&quot;given&quot;:&quot;Francois&quot;,&quot;parse-names&quot;:false,&quot;dropping-particle&quot;:&quot;&quot;,&quot;non-dropping-particle&quot;:&quot;&quot;},{&quot;family&quot;:&quot;Santini&quot;,&quot;given&quot;:&quot;Jose&quot;,&quot;parse-names&quot;:false,&quot;dropping-particle&quot;:&quot;&quot;,&quot;non-dropping-particle&quot;:&quot;&quot;},{&quot;family&quot;:&quot;Malandain&quot;,&quot;given&quot;:&quot;Gregoire&quot;,&quot;parse-names&quot;:false,&quot;dropping-particle&quot;:&quot;&quot;,&quot;non-dropping-particle&quot;:&quot;&quot;}],&quot;container-title&quot;:&quot;International Journal of Radiation Oncology*Biology*Physics&quot;,&quot;DOI&quot;:&quot;10.1016/j.ijrobp.2011.03.035&quot;,&quot;ISSN&quot;:&quot;03603016&quot;,&quot;issued&quot;:{&quot;date-parts&quot;:[[2012,4]]},&quot;page&quot;:&quot;1858-1865&quot;,&quot;issue&quot;:&quot;5&quot;,&quot;volume&quot;:&quot;82&quot;,&quot;container-title-short&quot;:&quot;&quot;},&quot;isTemporary&quot;:false}]}]"/>
    <we:property name="MENDELEY_CITATIONS_STYLE" value="{&quot;id&quot;:&quot;https://www.zotero.org/styles/vancouver&quot;,&quot;title&quot;:&quot;Vancouver&quot;,&quot;format&quot;:&quot;numeric&quot;,&quot;defaultLocale&quot;:null,&quot;isLocaleCodeValid&quot;:true}"/>
  </we:properties>
  <we:bindings/>
  <we:snapshot xmlns:r="http://schemas.openxmlformats.org/officeDocument/2006/relationships"/>
</we:webextension>
</file>

<file path=word/webextensions/webextension2.xml><?xml version="1.0" encoding="utf-8"?>
<we:webextension xmlns:we="http://schemas.microsoft.com/office/webextensions/webextension/2010/11" id="9dc7108d-6770-4900-bf52-f6a38a763b78">
  <we:reference id="f78a3046-9e99-4300-aa2b-5814002b01a2" version="1.55.1.0" store="excatalog" storeType="excatalog"/>
  <we:alternateReferences>
    <we:reference id="WA104382081" version="1.55.1.0" store="en-us" storeType="omex"/>
  </we:alternateReferences>
  <we:properties>
    <we:property name="MENDELEY_CITATIONS" value="[{&quot;citationID&quot;:&quot;MENDELEY_CITATION_5f41142c-0525-416d-8ccb-dc56ab64f07f&quot;,&quot;properties&quot;:{&quot;noteIndex&quot;:0},&quot;isEdited&quot;:false,&quot;manualOverride&quot;:{&quot;isManuallyOverridden&quot;:false,&quot;citeprocText&quot;:&quot;(1–3)&quot;,&quot;manualOverrideText&quot;:&quot;&quot;},&quot;citationTag&quot;:&quot;MENDELEY_CITATION_v3_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&quot;,&quot;citationItems&quot;:[{&quot;id&quot;:&quot;3db1f676-445e-390a-ac6d-d91613896df0&quot;,&quot;itemData&quot;:{&quot;type&quot;:&quot;article-journal&quot;,&quot;id&quot;:&quot;3db1f676-445e-390a-ac6d-d91613896df0&quot;,&quot;title&quot;:&quot;Dental cone beam CT: An updated review&quot;,&quot;author&quot;:[{&quot;family&quot;:&quot;Kaasalainen&quot;,&quot;given&quot;:&quot;Touko&quot;,&quot;parse-names&quot;:false,&quot;dropping-particle&quot;:&quot;&quot;,&quot;non-dropping-particle&quot;:&quot;&quot;},{&quot;family&quot;:&quot;Ekholm&quot;,&quot;given&quot;:&quot;Marja&quot;,&quot;parse-names&quot;:false,&quot;dropping-particle&quot;:&quot;&quot;,&quot;non-dropping-particle&quot;:&quot;&quot;},{&quot;family&quot;:&quot;Siiskonen&quot;,&quot;given&quot;:&quot;Teemu&quot;,&quot;parse-names&quot;:false,&quot;dropping-particle&quot;:&quot;&quot;,&quot;non-dropping-particle&quot;:&quot;&quot;},{&quot;family&quot;:&quot;Kortesniemi&quot;,&quot;given&quot;:&quot;Mika&quot;,&quot;parse-names&quot;:false,&quot;dropping-particle&quot;:&quot;&quot;,&quot;non-dropping-particle&quot;:&quot;&quot;}],&quot;container-title&quot;:&quot;Physica Medica&quot;,&quot;DOI&quot;:&quot;10.1016/j.ejmp.2021.07.007&quot;,&quot;ISSN&quot;:&quot;11201797&quot;,&quot;issued&quot;:{&quot;date-parts&quot;:[[2021,8]]},&quot;page&quot;:&quot;193-217&quot;,&quot;volume&quot;:&quot;88&quot;,&quot;container-title-short&quot;:&quot;&quot;},&quot;isTemporary&quot;:false,&quot;suppress-author&quot;:false,&quot;composite&quot;:false,&quot;author-only&quot;:false},{&quot;id&quot;:&quot;bdd79bb6-de2d-3102-94b6-63dc0b60fd69&quot;,&quot;itemData&quot;:{&quot;type&quot;:&quot;article-journal&quot;,&quot;id&quot;:&quot;bdd79bb6-de2d-3102-94b6-63dc0b60fd69&quot;,&quot;title&quot;:&quot;Position statement of the American Academy of Oral and Maxillofacial Radiology on selection criteria for the use of radiology in dental implantology with emphasis on cone beam computed tomography&quot;,&quot;author&quot;:[{&quot;family&quot;:&quot;Tyndall&quot;,&quot;given&quot;:&quot;Donald A.&quot;,&quot;parse-names&quot;:false,&quot;dropping-particle&quot;:&quot;&quot;,&quot;non-dropping-particle&quot;:&quot;&quot;},{&quot;family&quot;:&quot;Price&quot;,&quot;given&quot;:&quot;Jeffery B.&quot;,&quot;parse-names&quot;:false,&quot;dropping-particle&quot;:&quot;&quot;,&quot;non-dropping-particle&quot;:&quot;&quot;},{&quot;family&quot;:&quot;Tetradis&quot;,&quot;given&quot;:&quot;Sotirios&quot;,&quot;parse-names&quot;:false,&quot;dropping-particle&quot;:&quot;&quot;,&quot;non-dropping-particle&quot;:&quot;&quot;},{&quot;family&quot;:&quot;Ganz&quot;,&quot;given&quot;:&quot;Scott D.&quot;,&quot;parse-names&quot;:false,&quot;dropping-particle&quot;:&quot;&quot;,&quot;non-dropping-particle&quot;:&quot;&quot;},{&quot;family&quot;:&quot;Hildebolt&quot;,&quot;given&quot;:&quot;Charles&quot;,&quot;parse-names&quot;:false,&quot;dropping-particle&quot;:&quot;&quot;,&quot;non-dropping-particle&quot;:&quot;&quot;},{&quot;family&quot;:&quot;Scarfe&quot;,&quot;given&quot;:&quot;William C.&quot;,&quot;parse-names&quot;:false,&quot;dropping-particle&quot;:&quot;&quot;,&quot;non-dropping-particle&quot;:&quot;&quot;}],&quot;container-title&quot;:&quot;Oral Surgery, Oral Medicine, Oral Pathology and Oral Radiology&quot;,&quot;DOI&quot;:&quot;10.1016/j.oooo.2012.03.005&quot;,&quot;ISSN&quot;:&quot;22124403&quot;,&quot;issued&quot;:{&quot;date-parts&quot;:[[2012,6]]},&quot;page&quot;:&quot;817-826&quot;,&quot;issue&quot;:&quot;6&quot;,&quot;volume&quot;:&quot;113&quot;,&quot;container-title-short&quot;:&quot;Oral Surg Oral Med Oral Pathol Oral Radiol&quot;},&quot;isTemporary&quot;:false},{&quot;id&quot;:&quot;6f146660-7dd7-30bd-a560-864b6339528d&quot;,&quot;itemData&quot;:{&quot;type&quot;:&quot;article-journal&quot;,&quot;id&quot;:&quot;6f146660-7dd7-30bd-a560-864b6339528d&quot;,&quot;title&quot;:&quot;Clinical utility of dental cone-beam computed tomography: current perspectives.&quot;,&quot;author&quot;:[{&quot;family&quot;:&quot;Jaju&quot;,&quot;given&quot;:&quot;Prashant P&quot;,&quot;parse-names&quot;:false,&quot;dropping-particle&quot;:&quot;&quot;,&quot;non-dropping-particle&quot;:&quot;&quot;},{&quot;family&quot;:&quot;Jaju&quot;,&quot;given&quot;:&quot;Sushma P&quot;,&quot;parse-names&quot;:false,&quot;dropping-particle&quot;:&quot;&quot;,&quot;non-dropping-particle&quot;:&quot;&quot;}],&quot;container-title&quot;:&quot;Clinical, cosmetic and investigational dentistry&quot;,&quot;DOI&quot;:&quot;10.2147/CCIDE.S41621&quot;,&quot;ISSN&quot;:&quot;1179-1357&quot;,&quot;PMID&quot;:&quot;24729729&quot;,&quot;issued&quot;:{&quot;date-parts&quot;:[[2014]]},&quot;page&quot;:&quot;29-43&quot;,&quot;abstract&quot;:&quot;Panoramic radiography and computed tomography were the pillars of maxillofacial diagnosis. With the advent of cone-beam computed tomography, dental practice has seen a paradigm shift. This review article highlights the potential applications of cone-beam computed tomography in the fields of dental implantology and forensic dentistry, and its limitations in maxillofacial diagnosis.&quot;,&quot;volume&quot;:&quot;6&quot;,&quot;container-title-short&quot;:&quot;Clin Cosmet Investig Dent&quot;},&quot;isTemporary&quot;:false}]},{&quot;citationID&quot;:&quot;MENDELEY_CITATION_edfd846d-61fb-4845-906c-588a5670465c&quot;,&quot;properties&quot;:{&quot;noteIndex&quot;:0},&quot;isEdited&quot;:false,&quot;manualOverride&quot;:{&quot;isManuallyOverridden&quot;:false,&quot;citeprocText&quot;:&quot;(3)&quot;,&quot;manualOverrideText&quot;:&quot;&quot;},&quot;citationTag&quot;:&quot;MENDELEY_CITATION_v3_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&quot;,&quot;citationItems&quot;:[{&quot;id&quot;:&quot;6f146660-7dd7-30bd-a560-864b6339528d&quot;,&quot;itemData&quot;:{&quot;type&quot;:&quot;article-journal&quot;,&quot;id&quot;:&quot;6f146660-7dd7-30bd-a560-864b6339528d&quot;,&quot;title&quot;:&quot;Clinical utility of dental cone-beam computed tomography: current perspectives.&quot;,&quot;author&quot;:[{&quot;family&quot;:&quot;Jaju&quot;,&quot;given&quot;:&quot;Prashant P&quot;,&quot;parse-names&quot;:false,&quot;dropping-particle&quot;:&quot;&quot;,&quot;non-dropping-particle&quot;:&quot;&quot;},{&quot;family&quot;:&quot;Jaju&quot;,&quot;given&quot;:&quot;Sushma P&quot;,&quot;parse-names&quot;:false,&quot;dropping-particle&quot;:&quot;&quot;,&quot;non-dropping-particle&quot;:&quot;&quot;}],&quot;container-title&quot;:&quot;Clinical, cosmetic and investigational dentistry&quot;,&quot;DOI&quot;:&quot;10.2147/CCIDE.S41621&quot;,&quot;ISSN&quot;:&quot;1179-1357&quot;,&quot;PMID&quot;:&quot;24729729&quot;,&quot;issued&quot;:{&quot;date-parts&quot;:[[2014]]},&quot;page&quot;:&quot;29-43&quot;,&quot;abstract&quot;:&quot;Panoramic radiography and computed tomography were the pillars of maxillofacial diagnosis. With the advent of cone-beam computed tomography, dental practice has seen a paradigm shift. This review article highlights the potential applications of cone-beam computed tomography in the fields of dental implantology and forensic dentistry, and its limitations in maxillofacial diagnosis.&quot;,&quot;volume&quot;:&quot;6&quot;,&quot;container-title-short&quot;:&quot;Clin Cosmet Investig Dent&quot;},&quot;isTemporary&quot;:false,&quot;suppress-author&quot;:false,&quot;composite&quot;:false,&quot;author-only&quot;:false}]},{&quot;citationID&quot;:&quot;MENDELEY_CITATION_1c3dca63-d7ac-48c3-8c5e-1d307ce8cc25&quot;,&quot;properties&quot;:{&quot;noteIndex&quot;:0},&quot;isEdited&quot;:false,&quot;manualOverride&quot;:{&quot;isManuallyOverridden&quot;:false,&quot;citeprocText&quot;:&quot;(3)&quot;,&quot;manualOverrideText&quot;:&quot;&quot;},&quot;citationTag&quot;:&quot;MENDELEY_CITATION_v3_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&quot;,&quot;citationItems&quot;:[{&quot;id&quot;:&quot;6f146660-7dd7-30bd-a560-864b6339528d&quot;,&quot;itemData&quot;:{&quot;type&quot;:&quot;article-journal&quot;,&quot;id&quot;:&quot;6f146660-7dd7-30bd-a560-864b6339528d&quot;,&quot;title&quot;:&quot;Clinical utility of dental cone-beam computed tomography: current perspectives.&quot;,&quot;author&quot;:[{&quot;family&quot;:&quot;Jaju&quot;,&quot;given&quot;:&quot;Prashant P&quot;,&quot;parse-names&quot;:false,&quot;dropping-particle&quot;:&quot;&quot;,&quot;non-dropping-particle&quot;:&quot;&quot;},{&quot;family&quot;:&quot;Jaju&quot;,&quot;given&quot;:&quot;Sushma P&quot;,&quot;parse-names&quot;:false,&quot;dropping-particle&quot;:&quot;&quot;,&quot;non-dropping-particle&quot;:&quot;&quot;}],&quot;container-title&quot;:&quot;Clinical, cosmetic and investigational dentistry&quot;,&quot;DOI&quot;:&quot;10.2147/CCIDE.S41621&quot;,&quot;ISSN&quot;:&quot;1179-1357&quot;,&quot;PMID&quot;:&quot;24729729&quot;,&quot;issued&quot;:{&quot;date-parts&quot;:[[2014]]},&quot;page&quot;:&quot;29-43&quot;,&quot;abstract&quot;:&quot;Panoramic radiography and computed tomography were the pillars of maxillofacial diagnosis. With the advent of cone-beam computed tomography, dental practice has seen a paradigm shift. This review article highlights the potential applications of cone-beam computed tomography in the fields of dental implantology and forensic dentistry, and its limitations in maxillofacial diagnosis.&quot;,&quot;volume&quot;:&quot;6&quot;,&quot;container-title-short&quot;:&quot;Clin Cosmet Investig Dent&quot;},&quot;isTemporary&quot;:false,&quot;suppress-author&quot;:false,&quot;composite&quot;:false,&quot;author-only&quot;:false}]},{&quot;citationID&quot;:&quot;MENDELEY_CITATION_932b0b5b-aaf3-4470-bbe9-8d8d67714522&quot;,&quot;properties&quot;:{&quot;noteIndex&quot;:0},&quot;isEdited&quot;:false,&quot;manualOverride&quot;:{&quot;isManuallyOverridden&quot;:false,&quot;citeprocText&quot;:&quot;(2)&quot;,&quot;manualOverrideText&quot;:&quot;&quot;},&quot;citationTag&quot;:&quot;MENDELEY_CITATION_v3_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&quot;,&quot;citationItems&quot;:[{&quot;id&quot;:&quot;bdd79bb6-de2d-3102-94b6-63dc0b60fd69&quot;,&quot;itemData&quot;:{&quot;type&quot;:&quot;article-journal&quot;,&quot;id&quot;:&quot;bdd79bb6-de2d-3102-94b6-63dc0b60fd69&quot;,&quot;title&quot;:&quot;Position statement of the American Academy of Oral and Maxillofacial Radiology on selection criteria for the use of radiology in dental implantology with emphasis on cone beam computed tomography&quot;,&quot;author&quot;:[{&quot;family&quot;:&quot;Tyndall&quot;,&quot;given&quot;:&quot;Donald A.&quot;,&quot;parse-names&quot;:false,&quot;dropping-particle&quot;:&quot;&quot;,&quot;non-dropping-particle&quot;:&quot;&quot;},{&quot;family&quot;:&quot;Price&quot;,&quot;given&quot;:&quot;Jeffery B.&quot;,&quot;parse-names&quot;:false,&quot;dropping-particle&quot;:&quot;&quot;,&quot;non-dropping-particle&quot;:&quot;&quot;},{&quot;family&quot;:&quot;Tetradis&quot;,&quot;given&quot;:&quot;Sotirios&quot;,&quot;parse-names&quot;:false,&quot;dropping-particle&quot;:&quot;&quot;,&quot;non-dropping-particle&quot;:&quot;&quot;},{&quot;family&quot;:&quot;Ganz&quot;,&quot;given&quot;:&quot;Scott D.&quot;,&quot;parse-names&quot;:false,&quot;dropping-particle&quot;:&quot;&quot;,&quot;non-dropping-particle&quot;:&quot;&quot;},{&quot;family&quot;:&quot;Hildebolt&quot;,&quot;given&quot;:&quot;Charles&quot;,&quot;parse-names&quot;:false,&quot;dropping-particle&quot;:&quot;&quot;,&quot;non-dropping-particle&quot;:&quot;&quot;},{&quot;family&quot;:&quot;Scarfe&quot;,&quot;given&quot;:&quot;William C.&quot;,&quot;parse-names&quot;:false,&quot;dropping-particle&quot;:&quot;&quot;,&quot;non-dropping-particle&quot;:&quot;&quot;}],&quot;container-title&quot;:&quot;Oral Surgery, Oral Medicine, Oral Pathology and Oral Radiology&quot;,&quot;DOI&quot;:&quot;10.1016/j.oooo.2012.03.005&quot;,&quot;ISSN&quot;:&quot;22124403&quot;,&quot;issued&quot;:{&quot;date-parts&quot;:[[2012,6]]},&quot;page&quot;:&quot;817-826&quot;,&quot;issue&quot;:&quot;6&quot;,&quot;volume&quot;:&quot;113&quot;,&quot;container-title-short&quot;:&quot;Oral Surg Oral Med Oral Pathol Oral Radiol&quot;},&quot;isTemporary&quot;:false,&quot;suppress-author&quot;:false,&quot;composite&quot;:false,&quot;author-only&quot;:false}]},{&quot;citationID&quot;:&quot;MENDELEY_CITATION_3b0bff0d-b8a3-4ad2-ae38-27caf7f669ce&quot;,&quot;properties&quot;:{&quot;noteIndex&quot;:0},&quot;isEdited&quot;:false,&quot;manualOverride&quot;:{&quot;isManuallyOverridden&quot;:false,&quot;citeprocText&quot;:&quot;(4,5)&quot;,&quot;manualOverrideText&quot;:&quot;&quot;},&quot;citationTag&quot;:&quot;MENDELEY_CITATION_v3_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&quot;,&quot;citationItems&quot;:[{&quot;id&quot;:&quot;e3e1b11a-e13e-3b5e-a323-7526fb800765&quot;,&quot;itemData&quot;:{&quot;type&quot;:&quot;article-journal&quot;,&quot;id&quot;:&quot;e3e1b11a-e13e-3b5e-a323-7526fb800765&quot;,&quot;title&quot;:&quot;Dosimetric evaluation of the effect of dental implants in head and neck radiotherapy&quot;,&quot;author&quot;:[{&quot;family&quot;:&quot;Ozen&quot;,&quot;given&quot;:&quot;Julide&quot;,&quot;parse-names&quot;:false,&quot;dropping-particle&quot;:&quot;&quot;,&quot;non-dropping-particle&quot;:&quot;&quot;},{&quot;family&quot;:&quot;Dirican&quot;,&quot;given&quot;:&quot;Bahar&quot;,&quot;parse-names&quot;:false,&quot;dropping-particle&quot;:&quot;&quot;,&quot;non-dropping-particle&quot;:&quot;&quot;},{&quot;family&quot;:&quot;Oysul&quot;,&quot;given&quot;:&quot;Kaan&quot;,&quot;parse-names&quot;:false,&quot;dropping-particle&quot;:&quot;&quot;,&quot;non-dropping-particle&quot;:&quot;&quot;},{&quot;family&quot;:&quot;Beyzadeoglu&quot;,&quot;given&quot;:&quot;Murat&quot;,&quot;parse-names&quot;:false,&quot;dropping-particle&quot;:&quot;&quot;,&quot;non-dropping-particle&quot;:&quot;&quot;},{&quot;family&quot;:&quot;Ucok&quot;,&quot;given&quot;:&quot;Ozlem&quot;,&quot;parse-names&quot;:false,&quot;dropping-particle&quot;:&quot;&quot;,&quot;non-dropping-particle&quot;:&quot;&quot;},{&quot;family&quot;:&quot;Beydemir&quot;,&quot;given&quot;:&quot;Bedri&quot;,&quot;parse-names&quot;:false,&quot;dropping-particle&quot;:&quot;&quot;,&quot;non-dropping-particle&quot;:&quot;&quot;}],&quot;container-title&quot;:&quot;Oral Surgery, Oral Medicine, Oral Pathology, Oral Radiology, and Endodontology&quot;,&quot;DOI&quot;:&quot;10.1016/j.tripleo.2004.11.048&quot;,&quot;ISSN&quot;:&quot;10792104&quot;,&quot;issued&quot;:{&quot;date-parts&quot;:[[2005,6]]},&quot;page&quot;:&quot;743-747&quot;,&quot;issue&quot;:&quot;6&quot;,&quot;volume&quot;:&quot;99&quot;,&quot;container-title-short&quot;:&quot;&quot;},&quot;isTemporary&quot;:false,&quot;suppress-author&quot;:false,&quot;composite&quot;:false,&quot;author-only&quot;:false},{&quot;id&quot;:&quot;6ab5a5bf-75ff-3f1d-9b9a-3b09b342941d&quot;,&quot;itemData&quot;:{&quot;type&quot;:&quot;article-journal&quot;,&quot;id&quot;:&quot;6ab5a5bf-75ff-3f1d-9b9a-3b09b342941d&quot;,&quot;title&quot;:&quot;Dent et irradiation : denture et conséquences sur la denture de la radiothérapie des cancers de la tête et du cou&quot;,&quot;author&quot;:[{&quot;family&quot;:&quot;Thariat&quot;,&quot;given&quot;:&quot;J.&quot;,&quot;parse-names&quot;:false,&quot;dropping-particle&quot;:&quot;&quot;,&quot;non-dropping-particle&quot;:&quot;&quot;},{&quot;family&quot;:&quot;Mones&quot;,&quot;given&quot;:&quot;E.&quot;,&quot;parse-names&quot;:false,&quot;dropping-particle&quot;:&quot;&quot;,&quot;non-dropping-particle&quot;:&quot;De&quot;},{&quot;family&quot;:&quot;Darcourt&quot;,&quot;given&quot;:&quot;V.&quot;,&quot;parse-names&quot;:false,&quot;dropping-particle&quot;:&quot;&quot;,&quot;non-dropping-particle&quot;:&quot;&quot;},{&quot;family&quot;:&quot;Poissonnet&quot;,&quot;given&quot;:&quot;G.&quot;,&quot;parse-names&quot;:false,&quot;dropping-particle&quot;:&quot;&quot;,&quot;non-dropping-particle&quot;:&quot;&quot;},{&quot;family&quot;:&quot;Dassonville&quot;,&quot;given&quot;:&quot;O.&quot;,&quot;parse-names&quot;:false,&quot;dropping-particle&quot;:&quot;&quot;,&quot;non-dropping-particle&quot;:&quot;&quot;},{&quot;family&quot;:&quot;Savoldelli&quot;,&quot;given&quot;:&quot;C.&quot;,&quot;parse-names&quot;:false,&quot;dropping-particle&quot;:&quot;&quot;,&quot;non-dropping-particle&quot;:&quot;&quot;},{&quot;family&quot;:&quot;Marcy&quot;,&quot;given&quot;:&quot;P.-Y.&quot;,&quot;parse-names&quot;:false,&quot;dropping-particle&quot;:&quot;&quot;,&quot;non-dropping-particle&quot;:&quot;&quot;},{&quot;family&quot;:&quot;Odin&quot;,&quot;given&quot;:&quot;G.&quot;,&quot;parse-names&quot;:false,&quot;dropping-particle&quot;:&quot;&quot;,&quot;non-dropping-particle&quot;:&quot;&quot;},{&quot;family&quot;:&quot;Guevara&quot;,&quot;given&quot;:&quot;N.&quot;,&quot;parse-names&quot;:false,&quot;dropping-particle&quot;:&quot;&quot;,&quot;non-dropping-particle&quot;:&quot;&quot;},{&quot;family&quot;:&quot;Bozec&quot;,&quot;given&quot;:&quot;A.&quot;,&quot;parse-names&quot;:false,&quot;dropping-particle&quot;:&quot;&quot;,&quot;non-dropping-particle&quot;:&quot;&quot;},{&quot;family&quot;:&quot;Ortholan&quot;,&quot;given&quot;:&quot;C.&quot;,&quot;parse-names&quot;:false,&quot;dropping-particle&quot;:&quot;&quot;,&quot;non-dropping-particle&quot;:&quot;&quot;},{&quot;family&quot;:&quot;Santini&quot;,&quot;given&quot;:&quot;J.&quot;,&quot;parse-names&quot;:false,&quot;dropping-particle&quot;:&quot;&quot;,&quot;non-dropping-particle&quot;:&quot;&quot;},{&quot;family&quot;:&quot;Bensadoun&quot;,&quot;given&quot;:&quot;R.-J.&quot;,&quot;parse-names&quot;:false,&quot;dropping-particle&quot;:&quot;&quot;,&quot;non-dropping-particle&quot;:&quot;&quot;}],&quot;container-title&quot;:&quot;Cancer/Radiothérapie&quot;,&quot;DOI&quot;:&quot;10.1016/j.canrad.2009.09.009&quot;,&quot;ISSN&quot;:&quot;12783218&quot;,&quot;issued&quot;:{&quot;date-parts&quot;:[[2010,4]]},&quot;page&quot;:&quot;128-136&quot;,&quot;issue&quot;:&quot;2&quot;,&quot;volume&quot;:&quot;14&quot;,&quot;container-title-short&quot;:&quot;&quot;},&quot;isTemporary&quot;:false}]},{&quot;citationID&quot;:&quot;MENDELEY_CITATION_a8b60a7c-8621-4021-8e56-3c2a8f3842c2&quot;,&quot;properties&quot;:{&quot;noteIndex&quot;:0},&quot;isEdited&quot;:false,&quot;manualOverride&quot;:{&quot;isManuallyOverridden&quot;:false,&quot;citeprocText&quot;:&quot;(6)&quot;,&quot;manualOverrideText&quot;:&quot;&quot;},&quot;citationTag&quot;:&quot;MENDELEY_CITATION_v3_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&quot;,&quot;citationItems&quot;:[{&quot;id&quot;:&quot;f5716b4f-b328-37e7-a217-39da0a514155&quot;,&quot;itemData&quot;:{&quot;type&quot;:&quot;article-journal&quot;,&quot;id&quot;:&quot;f5716b4f-b328-37e7-a217-39da0a514155&quot;,&quot;title&quot;:&quot;Dentalmaps: Automatic Dental Delineation for Radiotherapy Planning in Head-and-Neck Cancer&quot;,&quot;author&quot;:[{&quot;family&quot;:&quot;Thariat&quot;,&quot;given&quot;:&quot;Juliette&quot;,&quot;parse-names&quot;:false,&quot;dropping-particle&quot;:&quot;&quot;,&quot;non-dropping-particle&quot;:&quot;&quot;},{&quot;family&quot;:&quot;Ramus&quot;,&quot;given&quot;:&quot;Liliane&quot;,&quot;parse-names&quot;:false,&quot;dropping-particle&quot;:&quot;&quot;,&quot;non-dropping-particle&quot;:&quot;&quot;},{&quot;family&quot;:&quot;Maingon&quot;,&quot;given&quot;:&quot;Philippe&quot;,&quot;parse-names&quot;:false,&quot;dropping-particle&quot;:&quot;&quot;,&quot;non-dropping-particle&quot;:&quot;&quot;},{&quot;family&quot;:&quot;Odin&quot;,&quot;given&quot;:&quot;Guillaume&quot;,&quot;parse-names&quot;:false,&quot;dropping-particle&quot;:&quot;&quot;,&quot;non-dropping-particle&quot;:&quot;&quot;},{&quot;family&quot;:&quot;Gregoire&quot;,&quot;given&quot;:&quot;Vincent&quot;,&quot;parse-names&quot;:false,&quot;dropping-particle&quot;:&quot;&quot;,&quot;non-dropping-particle&quot;:&quot;&quot;},{&quot;family&quot;:&quot;Darcourt&quot;,&quot;given&quot;:&quot;Vincent&quot;,&quot;parse-names&quot;:false,&quot;dropping-particle&quot;:&quot;&quot;,&quot;non-dropping-particle&quot;:&quot;&quot;},{&quot;family&quot;:&quot;Guevara&quot;,&quot;given&quot;:&quot;Nicolas&quot;,&quot;parse-names&quot;:false,&quot;dropping-particle&quot;:&quot;&quot;,&quot;non-dropping-particle&quot;:&quot;&quot;},{&quot;family&quot;:&quot;Orlanducci&quot;,&quot;given&quot;:&quot;Marie-Helene&quot;,&quot;parse-names&quot;:false,&quot;dropping-particle&quot;:&quot;&quot;,&quot;non-dropping-particle&quot;:&quot;&quot;},{&quot;family&quot;:&quot;Marcie&quot;,&quot;given&quot;:&quot;Serge&quot;,&quot;parse-names&quot;:false,&quot;dropping-particle&quot;:&quot;&quot;,&quot;non-dropping-particle&quot;:&quot;&quot;},{&quot;family&quot;:&quot;Poissonnet&quot;,&quot;given&quot;:&quot;Gilles&quot;,&quot;parse-names&quot;:false,&quot;dropping-particle&quot;:&quot;&quot;,&quot;non-dropping-particle&quot;:&quot;&quot;},{&quot;family&quot;:&quot;Marcy&quot;,&quot;given&quot;:&quot;Pierre-Yves&quot;,&quot;parse-names&quot;:false,&quot;dropping-particle&quot;:&quot;&quot;,&quot;non-dropping-particle&quot;:&quot;&quot;},{&quot;family&quot;:&quot;Bozec&quot;,&quot;given&quot;:&quot;Alex&quot;,&quot;parse-names&quot;:false,&quot;dropping-particle&quot;:&quot;&quot;,&quot;non-dropping-particle&quot;:&quot;&quot;},{&quot;family&quot;:&quot;Dassonville&quot;,&quot;given&quot;:&quot;Olivier&quot;,&quot;parse-names&quot;:false,&quot;dropping-particle&quot;:&quot;&quot;,&quot;non-dropping-particle&quot;:&quot;&quot;},{&quot;family&quot;:&quot;Castillo&quot;,&quot;given&quot;:&quot;Laurent&quot;,&quot;parse-names&quot;:false,&quot;dropping-particle&quot;:&quot;&quot;,&quot;non-dropping-particle&quot;:&quot;&quot;},{&quot;family&quot;:&quot;Demard&quot;,&quot;given&quot;:&quot;Francois&quot;,&quot;parse-names&quot;:false,&quot;dropping-particle&quot;:&quot;&quot;,&quot;non-dropping-particle&quot;:&quot;&quot;},{&quot;family&quot;:&quot;Santini&quot;,&quot;given&quot;:&quot;Jose&quot;,&quot;parse-names&quot;:false,&quot;dropping-particle&quot;:&quot;&quot;,&quot;non-dropping-particle&quot;:&quot;&quot;},{&quot;family&quot;:&quot;Malandain&quot;,&quot;given&quot;:&quot;Gregoire&quot;,&quot;parse-names&quot;:false,&quot;dropping-particle&quot;:&quot;&quot;,&quot;non-dropping-particle&quot;:&quot;&quot;}],&quot;container-title&quot;:&quot;International Journal of Radiation Oncology*Biology*Physics&quot;,&quot;DOI&quot;:&quot;10.1016/j.ijrobp.2011.03.035&quot;,&quot;ISSN&quot;:&quot;03603016&quot;,&quot;issued&quot;:{&quot;date-parts&quot;:[[2012,4]]},&quot;page&quot;:&quot;1858-1865&quot;,&quot;issue&quot;:&quot;5&quot;,&quot;volume&quot;:&quot;82&quot;,&quot;container-title-short&quot;:&quot;&quot;},&quot;isTemporary&quot;:false,&quot;suppress-author&quot;:false,&quot;composite&quot;:false,&quot;author-only&quot;:false}]},{&quot;citationID&quot;:&quot;MENDELEY_CITATION_addbc007-de0c-4ff2-8c85-3b9a04b5375c&quot;,&quot;properties&quot;:{&quot;noteIndex&quot;:0},&quot;isEdited&quot;:false,&quot;manualOverride&quot;:{&quot;isManuallyOverridden&quot;:false,&quot;citeprocText&quot;:&quot;(6)&quot;,&quot;manualOverrideText&quot;:&quot;&quot;},&quot;citationTag&quot;:&quot;MENDELEY_CITATION_v3_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&quot;,&quot;citationItems&quot;:[{&quot;id&quot;:&quot;f5716b4f-b328-37e7-a217-39da0a514155&quot;,&quot;itemData&quot;:{&quot;type&quot;:&quot;article-journal&quot;,&quot;id&quot;:&quot;f5716b4f-b328-37e7-a217-39da0a514155&quot;,&quot;title&quot;:&quot;Dentalmaps: Automatic Dental Delineation for Radiotherapy Planning in Head-and-Neck Cancer&quot;,&quot;author&quot;:[{&quot;family&quot;:&quot;Thariat&quot;,&quot;given&quot;:&quot;Juliette&quot;,&quot;parse-names&quot;:false,&quot;dropping-particle&quot;:&quot;&quot;,&quot;non-dropping-particle&quot;:&quot;&quot;},{&quot;family&quot;:&quot;Ramus&quot;,&quot;given&quot;:&quot;Liliane&quot;,&quot;parse-names&quot;:false,&quot;dropping-particle&quot;:&quot;&quot;,&quot;non-dropping-particle&quot;:&quot;&quot;},{&quot;family&quot;:&quot;Maingon&quot;,&quot;given&quot;:&quot;Philippe&quot;,&quot;parse-names&quot;:false,&quot;dropping-particle&quot;:&quot;&quot;,&quot;non-dropping-particle&quot;:&quot;&quot;},{&quot;family&quot;:&quot;Odin&quot;,&quot;given&quot;:&quot;Guillaume&quot;,&quot;parse-names&quot;:false,&quot;dropping-particle&quot;:&quot;&quot;,&quot;non-dropping-particle&quot;:&quot;&quot;},{&quot;family&quot;:&quot;Gregoire&quot;,&quot;given&quot;:&quot;Vincent&quot;,&quot;parse-names&quot;:false,&quot;dropping-particle&quot;:&quot;&quot;,&quot;non-dropping-particle&quot;:&quot;&quot;},{&quot;family&quot;:&quot;Darcourt&quot;,&quot;given&quot;:&quot;Vincent&quot;,&quot;parse-names&quot;:false,&quot;dropping-particle&quot;:&quot;&quot;,&quot;non-dropping-particle&quot;:&quot;&quot;},{&quot;family&quot;:&quot;Guevara&quot;,&quot;given&quot;:&quot;Nicolas&quot;,&quot;parse-names&quot;:false,&quot;dropping-particle&quot;:&quot;&quot;,&quot;non-dropping-particle&quot;:&quot;&quot;},{&quot;family&quot;:&quot;Orlanducci&quot;,&quot;given&quot;:&quot;Marie-Helene&quot;,&quot;parse-names&quot;:false,&quot;dropping-particle&quot;:&quot;&quot;,&quot;non-dropping-particle&quot;:&quot;&quot;},{&quot;family&quot;:&quot;Marcie&quot;,&quot;given&quot;:&quot;Serge&quot;,&quot;parse-names&quot;:false,&quot;dropping-particle&quot;:&quot;&quot;,&quot;non-dropping-particle&quot;:&quot;&quot;},{&quot;family&quot;:&quot;Poissonnet&quot;,&quot;given&quot;:&quot;Gilles&quot;,&quot;parse-names&quot;:false,&quot;dropping-particle&quot;:&quot;&quot;,&quot;non-dropping-particle&quot;:&quot;&quot;},{&quot;family&quot;:&quot;Marcy&quot;,&quot;given&quot;:&quot;Pierre-Yves&quot;,&quot;parse-names&quot;:false,&quot;dropping-particle&quot;:&quot;&quot;,&quot;non-dropping-particle&quot;:&quot;&quot;},{&quot;family&quot;:&quot;Bozec&quot;,&quot;given&quot;:&quot;Alex&quot;,&quot;parse-names&quot;:false,&quot;dropping-particle&quot;:&quot;&quot;,&quot;non-dropping-particle&quot;:&quot;&quot;},{&quot;family&quot;:&quot;Dassonville&quot;,&quot;given&quot;:&quot;Olivier&quot;,&quot;parse-names&quot;:false,&quot;dropping-particle&quot;:&quot;&quot;,&quot;non-dropping-particle&quot;:&quot;&quot;},{&quot;family&quot;:&quot;Castillo&quot;,&quot;given&quot;:&quot;Laurent&quot;,&quot;parse-names&quot;:false,&quot;dropping-particle&quot;:&quot;&quot;,&quot;non-dropping-particle&quot;:&quot;&quot;},{&quot;family&quot;:&quot;Demard&quot;,&quot;given&quot;:&quot;Francois&quot;,&quot;parse-names&quot;:false,&quot;dropping-particle&quot;:&quot;&quot;,&quot;non-dropping-particle&quot;:&quot;&quot;},{&quot;family&quot;:&quot;Santini&quot;,&quot;given&quot;:&quot;Jose&quot;,&quot;parse-names&quot;:false,&quot;dropping-particle&quot;:&quot;&quot;,&quot;non-dropping-particle&quot;:&quot;&quot;},{&quot;family&quot;:&quot;Malandain&quot;,&quot;given&quot;:&quot;Gregoire&quot;,&quot;parse-names&quot;:false,&quot;dropping-particle&quot;:&quot;&quot;,&quot;non-dropping-particle&quot;:&quot;&quot;}],&quot;container-title&quot;:&quot;International Journal of Radiation Oncology*Biology*Physics&quot;,&quot;DOI&quot;:&quot;10.1016/j.ijrobp.2011.03.035&quot;,&quot;ISSN&quot;:&quot;03603016&quot;,&quot;issued&quot;:{&quot;date-parts&quot;:[[2012,4]]},&quot;page&quot;:&quot;1858-1865&quot;,&quot;issue&quot;:&quot;5&quot;,&quot;volume&quot;:&quot;82&quot;,&quot;container-title-short&quot;:&quot;&quot;},&quot;isTemporary&quot;:false,&quot;suppress-author&quot;:false,&quot;composite&quot;:false,&quot;author-only&quot;:false}]},{&quot;citationID&quot;:&quot;MENDELEY_CITATION_99a8b604-67c7-4311-af4a-3d7641cf9c17&quot;,&quot;properties&quot;:{&quot;noteIndex&quot;:0},&quot;isEdited&quot;:false,&quot;manualOverride&quot;:{&quot;isManuallyOverridden&quot;:false,&quot;citeprocText&quot;:&quot;(6)&quot;,&quot;manualOverrideText&quot;:&quot;&quot;},&quot;citationTag&quot;:&quot;MENDELEY_CITATION_v3_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&quot;,&quot;citationItems&quot;:[{&quot;id&quot;:&quot;f5716b4f-b328-37e7-a217-39da0a514155&quot;,&quot;itemData&quot;:{&quot;type&quot;:&quot;article-journal&quot;,&quot;id&quot;:&quot;f5716b4f-b328-37e7-a217-39da0a514155&quot;,&quot;title&quot;:&quot;Dentalmaps: Automatic Dental Delineation for Radiotherapy Planning in Head-and-Neck Cancer&quot;,&quot;author&quot;:[{&quot;family&quot;:&quot;Thariat&quot;,&quot;given&quot;:&quot;Juliette&quot;,&quot;parse-names&quot;:false,&quot;dropping-particle&quot;:&quot;&quot;,&quot;non-dropping-particle&quot;:&quot;&quot;},{&quot;family&quot;:&quot;Ramus&quot;,&quot;given&quot;:&quot;Liliane&quot;,&quot;parse-names&quot;:false,&quot;dropping-particle&quot;:&quot;&quot;,&quot;non-dropping-particle&quot;:&quot;&quot;},{&quot;family&quot;:&quot;Maingon&quot;,&quot;given&quot;:&quot;Philippe&quot;,&quot;parse-names&quot;:false,&quot;dropping-particle&quot;:&quot;&quot;,&quot;non-dropping-particle&quot;:&quot;&quot;},{&quot;family&quot;:&quot;Odin&quot;,&quot;given&quot;:&quot;Guillaume&quot;,&quot;parse-names&quot;:false,&quot;dropping-particle&quot;:&quot;&quot;,&quot;non-dropping-particle&quot;:&quot;&quot;},{&quot;family&quot;:&quot;Gregoire&quot;,&quot;given&quot;:&quot;Vincent&quot;,&quot;parse-names&quot;:false,&quot;dropping-particle&quot;:&quot;&quot;,&quot;non-dropping-particle&quot;:&quot;&quot;},{&quot;family&quot;:&quot;Darcourt&quot;,&quot;given&quot;:&quot;Vincent&quot;,&quot;parse-names&quot;:false,&quot;dropping-particle&quot;:&quot;&quot;,&quot;non-dropping-particle&quot;:&quot;&quot;},{&quot;family&quot;:&quot;Guevara&quot;,&quot;given&quot;:&quot;Nicolas&quot;,&quot;parse-names&quot;:false,&quot;dropping-particle&quot;:&quot;&quot;,&quot;non-dropping-particle&quot;:&quot;&quot;},{&quot;family&quot;:&quot;Orlanducci&quot;,&quot;given&quot;:&quot;Marie-Helene&quot;,&quot;parse-names&quot;:false,&quot;dropping-particle&quot;:&quot;&quot;,&quot;non-dropping-particle&quot;:&quot;&quot;},{&quot;family&quot;:&quot;Marcie&quot;,&quot;given&quot;:&quot;Serge&quot;,&quot;parse-names&quot;:false,&quot;dropping-particle&quot;:&quot;&quot;,&quot;non-dropping-particle&quot;:&quot;&quot;},{&quot;family&quot;:&quot;Poissonnet&quot;,&quot;given&quot;:&quot;Gilles&quot;,&quot;parse-names&quot;:false,&quot;dropping-particle&quot;:&quot;&quot;,&quot;non-dropping-particle&quot;:&quot;&quot;},{&quot;family&quot;:&quot;Marcy&quot;,&quot;given&quot;:&quot;Pierre-Yves&quot;,&quot;parse-names&quot;:false,&quot;dropping-particle&quot;:&quot;&quot;,&quot;non-dropping-particle&quot;:&quot;&quot;},{&quot;family&quot;:&quot;Bozec&quot;,&quot;given&quot;:&quot;Alex&quot;,&quot;parse-names&quot;:false,&quot;dropping-particle&quot;:&quot;&quot;,&quot;non-dropping-particle&quot;:&quot;&quot;},{&quot;family&quot;:&quot;Dassonville&quot;,&quot;given&quot;:&quot;Olivier&quot;,&quot;parse-names&quot;:false,&quot;dropping-particle&quot;:&quot;&quot;,&quot;non-dropping-particle&quot;:&quot;&quot;},{&quot;family&quot;:&quot;Castillo&quot;,&quot;given&quot;:&quot;Laurent&quot;,&quot;parse-names&quot;:false,&quot;dropping-particle&quot;:&quot;&quot;,&quot;non-dropping-particle&quot;:&quot;&quot;},{&quot;family&quot;:&quot;Demard&quot;,&quot;given&quot;:&quot;Francois&quot;,&quot;parse-names&quot;:false,&quot;dropping-particle&quot;:&quot;&quot;,&quot;non-dropping-particle&quot;:&quot;&quot;},{&quot;family&quot;:&quot;Santini&quot;,&quot;given&quot;:&quot;Jose&quot;,&quot;parse-names&quot;:false,&quot;dropping-particle&quot;:&quot;&quot;,&quot;non-dropping-particle&quot;:&quot;&quot;},{&quot;family&quot;:&quot;Malandain&quot;,&quot;given&quot;:&quot;Gregoire&quot;,&quot;parse-names&quot;:false,&quot;dropping-particle&quot;:&quot;&quot;,&quot;non-dropping-particle&quot;:&quot;&quot;}],&quot;container-title&quot;:&quot;International Journal of Radiation Oncology*Biology*Physics&quot;,&quot;DOI&quot;:&quot;10.1016/j.ijrobp.2011.03.035&quot;,&quot;ISSN&quot;:&quot;03603016&quot;,&quot;issued&quot;:{&quot;date-parts&quot;:[[2012,4]]},&quot;page&quot;:&quot;1858-1865&quot;,&quot;issue&quot;:&quot;5&quot;,&quot;volume&quot;:&quot;82&quot;,&quot;container-title-short&quot;:&quot;&quot;},&quot;isTemporary&quot;:false,&quot;suppress-author&quot;:false,&quot;composite&quot;:false,&quot;author-only&quot;:false}]},{&quot;citationID&quot;:&quot;MENDELEY_CITATION_826626a0-80ed-4c57-897a-b1e89fd5287f&quot;,&quot;properties&quot;:{&quot;noteIndex&quot;:0},&quot;isEdited&quot;:false,&quot;manualOverride&quot;:{&quot;isManuallyOverridden&quot;:false,&quot;citeprocText&quot;:&quot;(7)&quot;,&quot;manualOverrideText&quot;:&quot;&quot;},&quot;citationTag&quot;:&quot;MENDELEY_CITATION_v3_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&quot;,&quot;citationItems&quot;:[{&quot;id&quot;:&quot;b3e32e34-f0e1-3420-b503-596d51c52667&quot;,&quot;itemData&quot;:{&quot;type&quot;:&quot;article-journal&quot;,&quot;id&quot;:&quot;b3e32e34-f0e1-3420-b503-596d51c52667&quot;,&quot;title&quot;:&quot;Clinical practice guidelines for dental management prior to radiation for head and neck cancer&quot;,&quot;author&quot;:[{&quot;family&quot;:&quot;Watson&quot;,&quot;given&quot;:&quot;Erin&quot;,&quot;parse-names&quot;:false,&quot;dropping-particle&quot;:&quot;&quot;,&quot;non-dropping-particle&quot;:&quot;&quot;},{&quot;family&quot;:&quot;Dorna Mojdami&quot;,&quot;given&quot;:&quot;Zahra&quot;,&quot;parse-names&quot;:false,&quot;dropping-particle&quot;:&quot;&quot;,&quot;non-dropping-particle&quot;:&quot;&quot;},{&quot;family&quot;:&quot;Oladega&quot;,&quot;given&quot;:&quot;Afisu&quot;,&quot;parse-names&quot;:false,&quot;dropping-particle&quot;:&quot;&quot;,&quot;non-dropping-particle&quot;:&quot;&quot;},{&quot;family&quot;:&quot;Hope&quot;,&quot;given&quot;:&quot;Andrew&quot;,&quot;parse-names&quot;:false,&quot;dropping-particle&quot;:&quot;&quot;,&quot;non-dropping-particle&quot;:&quot;&quot;},{&quot;family&quot;:&quot;Glogauer&quot;,&quot;given&quot;:&quot;Michael&quot;,&quot;parse-names&quot;:false,&quot;dropping-particle&quot;:&quot;&quot;,&quot;non-dropping-particle&quot;:&quot;&quot;}],&quot;container-title&quot;:&quot;Oral Oncology&quot;,&quot;DOI&quot;:&quot;10.1016/j.oraloncology.2021.105604&quot;,&quot;ISSN&quot;:&quot;13688375&quot;,&quot;issued&quot;:{&quot;date-parts&quot;:[[2021,12]]},&quot;page&quot;:&quot;105604&quot;,&quot;volume&quot;:&quot;123&quot;,&quot;container-title-short&quot;:&quot;Oral Oncol&quot;},&quot;isTemporary&quot;:false,&quot;suppress-author&quot;:false,&quot;composite&quot;:false,&quot;author-only&quot;:false}]},{&quot;citationID&quot;:&quot;MENDELEY_CITATION_2aae4021-6102-4483-b40d-c9498b960594&quot;,&quot;properties&quot;:{&quot;noteIndex&quot;:0},&quot;isEdited&quot;:false,&quot;manualOverride&quot;:{&quot;isManuallyOverridden&quot;:false,&quot;citeprocText&quot;:&quot;(8)&quot;,&quot;manualOverrideText&quot;:&quot;&quot;},&quot;citationTag&quot;:&quot;MENDELEY_CITATION_v3_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&quot;,&quot;citationItems&quot;:[{&quot;id&quot;:&quot;f62c243c-f5f9-38b4-8452-bfdbf9f9c1d2&quot;,&quot;itemData&quot;:{&quot;type&quot;:&quot;article-journal&quot;,&quot;id&quot;:&quot;f62c243c-f5f9-38b4-8452-bfdbf9f9c1d2&quot;,&quot;title&quot;:&quot;A new concept in the treatment of osteoradionecrosis&quot;,&quot;author&quot;:[{&quot;family&quot;:&quot;Marx&quot;,&quot;given&quot;:&quot;Robert E.&quot;,&quot;parse-names&quot;:false,&quot;dropping-particle&quot;:&quot;&quot;,&quot;non-dropping-particle&quot;:&quot;&quot;}],&quot;container-title&quot;:&quot;Journal of Oral and Maxillofacial Surgery&quot;,&quot;DOI&quot;:&quot;10.1016/S0278-2391(83)80005-6&quot;,&quot;ISSN&quot;:&quot;02782391&quot;,&quot;issued&quot;:{&quot;date-parts&quot;:[[1983,6]]},&quot;page&quot;:&quot;351-357&quot;,&quot;issue&quot;:&quot;6&quot;,&quot;volume&quot;:&quot;41&quot;,&quot;container-title-short&quot;:&quot;&quot;},&quot;isTemporary&quot;:false,&quot;suppress-author&quot;:false,&quot;composite&quot;:false,&quot;author-only&quot;:false}]},{&quot;citationID&quot;:&quot;MENDELEY_CITATION_fca09525-cf87-4a27-92f0-f69fc65e6f6f&quot;,&quot;properties&quot;:{&quot;noteIndex&quot;:0},&quot;isEdited&quot;:false,&quot;manualOverride&quot;:{&quot;isManuallyOverridden&quot;:false,&quot;citeprocText&quot;:&quot;(6)&quot;,&quot;manualOverrideText&quot;:&quot;&quot;},&quot;citationTag&quot;:&quot;MENDELEY_CITATION_v3_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&quot;,&quot;citationItems&quot;:[{&quot;id&quot;:&quot;f5716b4f-b328-37e7-a217-39da0a514155&quot;,&quot;itemData&quot;:{&quot;type&quot;:&quot;article-journal&quot;,&quot;id&quot;:&quot;f5716b4f-b328-37e7-a217-39da0a514155&quot;,&quot;title&quot;:&quot;Dentalmaps: Automatic Dental Delineation for Radiotherapy Planning in Head-and-Neck Cancer&quot;,&quot;author&quot;:[{&quot;family&quot;:&quot;Thariat&quot;,&quot;given&quot;:&quot;Juliette&quot;,&quot;parse-names&quot;:false,&quot;dropping-particle&quot;:&quot;&quot;,&quot;non-dropping-particle&quot;:&quot;&quot;},{&quot;family&quot;:&quot;Ramus&quot;,&quot;given&quot;:&quot;Liliane&quot;,&quot;parse-names&quot;:false,&quot;dropping-particle&quot;:&quot;&quot;,&quot;non-dropping-particle&quot;:&quot;&quot;},{&quot;family&quot;:&quot;Maingon&quot;,&quot;given&quot;:&quot;Philippe&quot;,&quot;parse-names&quot;:false,&quot;dropping-particle&quot;:&quot;&quot;,&quot;non-dropping-particle&quot;:&quot;&quot;},{&quot;family&quot;:&quot;Odin&quot;,&quot;given&quot;:&quot;Guillaume&quot;,&quot;parse-names&quot;:false,&quot;dropping-particle&quot;:&quot;&quot;,&quot;non-dropping-particle&quot;:&quot;&quot;},{&quot;family&quot;:&quot;Gregoire&quot;,&quot;given&quot;:&quot;Vincent&quot;,&quot;parse-names&quot;:false,&quot;dropping-particle&quot;:&quot;&quot;,&quot;non-dropping-particle&quot;:&quot;&quot;},{&quot;family&quot;:&quot;Darcourt&quot;,&quot;given&quot;:&quot;Vincent&quot;,&quot;parse-names&quot;:false,&quot;dropping-particle&quot;:&quot;&quot;,&quot;non-dropping-particle&quot;:&quot;&quot;},{&quot;family&quot;:&quot;Guevara&quot;,&quot;given&quot;:&quot;Nicolas&quot;,&quot;parse-names&quot;:false,&quot;dropping-particle&quot;:&quot;&quot;,&quot;non-dropping-particle&quot;:&quot;&quot;},{&quot;family&quot;:&quot;Orlanducci&quot;,&quot;given&quot;:&quot;Marie-Helene&quot;,&quot;parse-names&quot;:false,&quot;dropping-particle&quot;:&quot;&quot;,&quot;non-dropping-particle&quot;:&quot;&quot;},{&quot;family&quot;:&quot;Marcie&quot;,&quot;given&quot;:&quot;Serge&quot;,&quot;parse-names&quot;:false,&quot;dropping-particle&quot;:&quot;&quot;,&quot;non-dropping-particle&quot;:&quot;&quot;},{&quot;family&quot;:&quot;Poissonnet&quot;,&quot;given&quot;:&quot;Gilles&quot;,&quot;parse-names&quot;:false,&quot;dropping-particle&quot;:&quot;&quot;,&quot;non-dropping-particle&quot;:&quot;&quot;},{&quot;family&quot;:&quot;Marcy&quot;,&quot;given&quot;:&quot;Pierre-Yves&quot;,&quot;parse-names&quot;:false,&quot;dropping-particle&quot;:&quot;&quot;,&quot;non-dropping-particle&quot;:&quot;&quot;},{&quot;family&quot;:&quot;Bozec&quot;,&quot;given&quot;:&quot;Alex&quot;,&quot;parse-names&quot;:false,&quot;dropping-particle&quot;:&quot;&quot;,&quot;non-dropping-particle&quot;:&quot;&quot;},{&quot;family&quot;:&quot;Dassonville&quot;,&quot;given&quot;:&quot;Olivier&quot;,&quot;parse-names&quot;:false,&quot;dropping-particle&quot;:&quot;&quot;,&quot;non-dropping-particle&quot;:&quot;&quot;},{&quot;family&quot;:&quot;Castillo&quot;,&quot;given&quot;:&quot;Laurent&quot;,&quot;parse-names&quot;:false,&quot;dropping-particle&quot;:&quot;&quot;,&quot;non-dropping-particle&quot;:&quot;&quot;},{&quot;family&quot;:&quot;Demard&quot;,&quot;given&quot;:&quot;Francois&quot;,&quot;parse-names&quot;:false,&quot;dropping-particle&quot;:&quot;&quot;,&quot;non-dropping-particle&quot;:&quot;&quot;},{&quot;family&quot;:&quot;Santini&quot;,&quot;given&quot;:&quot;Jose&quot;,&quot;parse-names&quot;:false,&quot;dropping-particle&quot;:&quot;&quot;,&quot;non-dropping-particle&quot;:&quot;&quot;},{&quot;family&quot;:&quot;Malandain&quot;,&quot;given&quot;:&quot;Gregoire&quot;,&quot;parse-names&quot;:false,&quot;dropping-particle&quot;:&quot;&quot;,&quot;non-dropping-particle&quot;:&quot;&quot;}],&quot;container-title&quot;:&quot;International Journal of Radiation Oncology*Biology*Physics&quot;,&quot;DOI&quot;:&quot;10.1016/j.ijrobp.2011.03.035&quot;,&quot;ISSN&quot;:&quot;03603016&quot;,&quot;issued&quot;:{&quot;date-parts&quot;:[[2012,4]]},&quot;page&quot;:&quot;1858-1865&quot;,&quot;issue&quot;:&quot;5&quot;,&quot;volume&quot;:&quot;82&quot;,&quot;container-title-short&quot;:&quot;&quot;},&quot;isTemporary&quot;:false,&quot;suppress-author&quot;:false,&quot;composite&quot;:false,&quot;author-only&quot;:false}]},{&quot;citationID&quot;:&quot;MENDELEY_CITATION_f4541e31-9bcb-4d92-b2b5-51be6761d2fd&quot;,&quot;properties&quot;:{&quot;noteIndex&quot;:0},&quot;isEdited&quot;:false,&quot;manualOverride&quot;:{&quot;isManuallyOverridden&quot;:false,&quot;citeprocText&quot;:&quot;(6)&quot;,&quot;manualOverrideText&quot;:&quot;&quot;},&quot;citationTag&quot;:&quot;MENDELEY_CITATION_v3_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&quot;,&quot;citationItems&quot;:[{&quot;id&quot;:&quot;f5716b4f-b328-37e7-a217-39da0a514155&quot;,&quot;itemData&quot;:{&quot;type&quot;:&quot;article-journal&quot;,&quot;id&quot;:&quot;f5716b4f-b328-37e7-a217-39da0a514155&quot;,&quot;title&quot;:&quot;Dentalmaps: Automatic Dental Delineation for Radiotherapy Planning in Head-and-Neck Cancer&quot;,&quot;author&quot;:[{&quot;family&quot;:&quot;Thariat&quot;,&quot;given&quot;:&quot;Juliette&quot;,&quot;parse-names&quot;:false,&quot;dropping-particle&quot;:&quot;&quot;,&quot;non-dropping-particle&quot;:&quot;&quot;},{&quot;family&quot;:&quot;Ramus&quot;,&quot;given&quot;:&quot;Liliane&quot;,&quot;parse-names&quot;:false,&quot;dropping-particle&quot;:&quot;&quot;,&quot;non-dropping-particle&quot;:&quot;&quot;},{&quot;family&quot;:&quot;Maingon&quot;,&quot;given&quot;:&quot;Philippe&quot;,&quot;parse-names&quot;:false,&quot;dropping-particle&quot;:&quot;&quot;,&quot;non-dropping-particle&quot;:&quot;&quot;},{&quot;family&quot;:&quot;Odin&quot;,&quot;given&quot;:&quot;Guillaume&quot;,&quot;parse-names&quot;:false,&quot;dropping-particle&quot;:&quot;&quot;,&quot;non-dropping-particle&quot;:&quot;&quot;},{&quot;family&quot;:&quot;Gregoire&quot;,&quot;given&quot;:&quot;Vincent&quot;,&quot;parse-names&quot;:false,&quot;dropping-particle&quot;:&quot;&quot;,&quot;non-dropping-particle&quot;:&quot;&quot;},{&quot;family&quot;:&quot;Darcourt&quot;,&quot;given&quot;:&quot;Vincent&quot;,&quot;parse-names&quot;:false,&quot;dropping-particle&quot;:&quot;&quot;,&quot;non-dropping-particle&quot;:&quot;&quot;},{&quot;family&quot;:&quot;Guevara&quot;,&quot;given&quot;:&quot;Nicolas&quot;,&quot;parse-names&quot;:false,&quot;dropping-particle&quot;:&quot;&quot;,&quot;non-dropping-particle&quot;:&quot;&quot;},{&quot;family&quot;:&quot;Orlanducci&quot;,&quot;given&quot;:&quot;Marie-Helene&quot;,&quot;parse-names&quot;:false,&quot;dropping-particle&quot;:&quot;&quot;,&quot;non-dropping-particle&quot;:&quot;&quot;},{&quot;family&quot;:&quot;Marcie&quot;,&quot;given&quot;:&quot;Serge&quot;,&quot;parse-names&quot;:false,&quot;dropping-particle&quot;:&quot;&quot;,&quot;non-dropping-particle&quot;:&quot;&quot;},{&quot;family&quot;:&quot;Poissonnet&quot;,&quot;given&quot;:&quot;Gilles&quot;,&quot;parse-names&quot;:false,&quot;dropping-particle&quot;:&quot;&quot;,&quot;non-dropping-particle&quot;:&quot;&quot;},{&quot;family&quot;:&quot;Marcy&quot;,&quot;given&quot;:&quot;Pierre-Yves&quot;,&quot;parse-names&quot;:false,&quot;dropping-particle&quot;:&quot;&quot;,&quot;non-dropping-particle&quot;:&quot;&quot;},{&quot;family&quot;:&quot;Bozec&quot;,&quot;given&quot;:&quot;Alex&quot;,&quot;parse-names&quot;:false,&quot;dropping-particle&quot;:&quot;&quot;,&quot;non-dropping-particle&quot;:&quot;&quot;},{&quot;family&quot;:&quot;Dassonville&quot;,&quot;given&quot;:&quot;Olivier&quot;,&quot;parse-names&quot;:false,&quot;dropping-particle&quot;:&quot;&quot;,&quot;non-dropping-particle&quot;:&quot;&quot;},{&quot;family&quot;:&quot;Castillo&quot;,&quot;given&quot;:&quot;Laurent&quot;,&quot;parse-names&quot;:false,&quot;dropping-particle&quot;:&quot;&quot;,&quot;non-dropping-particle&quot;:&quot;&quot;},{&quot;family&quot;:&quot;Demard&quot;,&quot;given&quot;:&quot;Francois&quot;,&quot;parse-names&quot;:false,&quot;dropping-particle&quot;:&quot;&quot;,&quot;non-dropping-particle&quot;:&quot;&quot;},{&quot;family&quot;:&quot;Santini&quot;,&quot;given&quot;:&quot;Jose&quot;,&quot;parse-names&quot;:false,&quot;dropping-particle&quot;:&quot;&quot;,&quot;non-dropping-particle&quot;:&quot;&quot;},{&quot;family&quot;:&quot;Malandain&quot;,&quot;given&quot;:&quot;Gregoire&quot;,&quot;parse-names&quot;:false,&quot;dropping-particle&quot;:&quot;&quot;,&quot;non-dropping-particle&quot;:&quot;&quot;}],&quot;container-title&quot;:&quot;International Journal of Radiation Oncology*Biology*Physics&quot;,&quot;DOI&quot;:&quot;10.1016/j.ijrobp.2011.03.035&quot;,&quot;ISSN&quot;:&quot;03603016&quot;,&quot;issued&quot;:{&quot;date-parts&quot;:[[2012,4]]},&quot;page&quot;:&quot;1858-1865&quot;,&quot;issue&quot;:&quot;5&quot;,&quot;volume&quot;:&quot;82&quot;,&quot;container-title-short&quot;:&quot;&quot;},&quot;isTemporary&quot;:false,&quot;suppress-author&quot;:false,&quot;composite&quot;:false,&quot;author-only&quot;:false}]},{&quot;citationID&quot;:&quot;MENDELEY_CITATION_dda41739-fb13-43bf-bc03-b0f93bff22a8&quot;,&quot;properties&quot;:{&quot;noteIndex&quot;:0},&quot;isEdited&quot;:false,&quot;manualOverride&quot;:{&quot;isManuallyOverridden&quot;:false,&quot;citeprocText&quot;:&quot;(6)&quot;,&quot;manualOverrideText&quot;:&quot;&quot;},&quot;citationTag&quot;:&quot;MENDELEY_CITATION_v3_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&quot;,&quot;citationItems&quot;:[{&quot;id&quot;:&quot;f5716b4f-b328-37e7-a217-39da0a514155&quot;,&quot;itemData&quot;:{&quot;type&quot;:&quot;article-journal&quot;,&quot;id&quot;:&quot;f5716b4f-b328-37e7-a217-39da0a514155&quot;,&quot;title&quot;:&quot;Dentalmaps: Automatic Dental Delineation for Radiotherapy Planning in Head-and-Neck Cancer&quot;,&quot;author&quot;:[{&quot;family&quot;:&quot;Thariat&quot;,&quot;given&quot;:&quot;Juliette&quot;,&quot;parse-names&quot;:false,&quot;dropping-particle&quot;:&quot;&quot;,&quot;non-dropping-particle&quot;:&quot;&quot;},{&quot;family&quot;:&quot;Ramus&quot;,&quot;given&quot;:&quot;Liliane&quot;,&quot;parse-names&quot;:false,&quot;dropping-particle&quot;:&quot;&quot;,&quot;non-dropping-particle&quot;:&quot;&quot;},{&quot;family&quot;:&quot;Maingon&quot;,&quot;given&quot;:&quot;Philippe&quot;,&quot;parse-names&quot;:false,&quot;dropping-particle&quot;:&quot;&quot;,&quot;non-dropping-particle&quot;:&quot;&quot;},{&quot;family&quot;:&quot;Odin&quot;,&quot;given&quot;:&quot;Guillaume&quot;,&quot;parse-names&quot;:false,&quot;dropping-particle&quot;:&quot;&quot;,&quot;non-dropping-particle&quot;:&quot;&quot;},{&quot;family&quot;:&quot;Gregoire&quot;,&quot;given&quot;:&quot;Vincent&quot;,&quot;parse-names&quot;:false,&quot;dropping-particle&quot;:&quot;&quot;,&quot;non-dropping-particle&quot;:&quot;&quot;},{&quot;family&quot;:&quot;Darcourt&quot;,&quot;given&quot;:&quot;Vincent&quot;,&quot;parse-names&quot;:false,&quot;dropping-particle&quot;:&quot;&quot;,&quot;non-dropping-particle&quot;:&quot;&quot;},{&quot;family&quot;:&quot;Guevara&quot;,&quot;given&quot;:&quot;Nicolas&quot;,&quot;parse-names&quot;:false,&quot;dropping-particle&quot;:&quot;&quot;,&quot;non-dropping-particle&quot;:&quot;&quot;},{&quot;family&quot;:&quot;Orlanducci&quot;,&quot;given&quot;:&quot;Marie-Helene&quot;,&quot;parse-names&quot;:false,&quot;dropping-particle&quot;:&quot;&quot;,&quot;non-dropping-particle&quot;:&quot;&quot;},{&quot;family&quot;:&quot;Marcie&quot;,&quot;given&quot;:&quot;Serge&quot;,&quot;parse-names&quot;:false,&quot;dropping-particle&quot;:&quot;&quot;,&quot;non-dropping-particle&quot;:&quot;&quot;},{&quot;family&quot;:&quot;Poissonnet&quot;,&quot;given&quot;:&quot;Gilles&quot;,&quot;parse-names&quot;:false,&quot;dropping-particle&quot;:&quot;&quot;,&quot;non-dropping-particle&quot;:&quot;&quot;},{&quot;family&quot;:&quot;Marcy&quot;,&quot;given&quot;:&quot;Pierre-Yves&quot;,&quot;parse-names&quot;:false,&quot;dropping-particle&quot;:&quot;&quot;,&quot;non-dropping-particle&quot;:&quot;&quot;},{&quot;family&quot;:&quot;Bozec&quot;,&quot;given&quot;:&quot;Alex&quot;,&quot;parse-names&quot;:false,&quot;dropping-particle&quot;:&quot;&quot;,&quot;non-dropping-particle&quot;:&quot;&quot;},{&quot;family&quot;:&quot;Dassonville&quot;,&quot;given&quot;:&quot;Olivier&quot;,&quot;parse-names&quot;:false,&quot;dropping-particle&quot;:&quot;&quot;,&quot;non-dropping-particle&quot;:&quot;&quot;},{&quot;family&quot;:&quot;Castillo&quot;,&quot;given&quot;:&quot;Laurent&quot;,&quot;parse-names&quot;:false,&quot;dropping-particle&quot;:&quot;&quot;,&quot;non-dropping-particle&quot;:&quot;&quot;},{&quot;family&quot;:&quot;Demard&quot;,&quot;given&quot;:&quot;Francois&quot;,&quot;parse-names&quot;:false,&quot;dropping-particle&quot;:&quot;&quot;,&quot;non-dropping-particle&quot;:&quot;&quot;},{&quot;family&quot;:&quot;Santini&quot;,&quot;given&quot;:&quot;Jose&quot;,&quot;parse-names&quot;:false,&quot;dropping-particle&quot;:&quot;&quot;,&quot;non-dropping-particle&quot;:&quot;&quot;},{&quot;family&quot;:&quot;Malandain&quot;,&quot;given&quot;:&quot;Gregoire&quot;,&quot;parse-names&quot;:false,&quot;dropping-particle&quot;:&quot;&quot;,&quot;non-dropping-particle&quot;:&quot;&quot;}],&quot;container-title&quot;:&quot;International Journal of Radiation Oncology*Biology*Physics&quot;,&quot;DOI&quot;:&quot;10.1016/j.ijrobp.2011.03.035&quot;,&quot;ISSN&quot;:&quot;03603016&quot;,&quot;issued&quot;:{&quot;date-parts&quot;:[[2012,4]]},&quot;page&quot;:&quot;1858-1865&quot;,&quot;issue&quot;:&quot;5&quot;,&quot;volume&quot;:&quot;82&quot;,&quot;container-title-short&quot;:&quot;&quot;},&quot;isTemporary&quot;:false,&quot;suppress-author&quot;:false,&quot;composite&quot;:false,&quot;author-only&quot;:false}]},{&quot;citationID&quot;:&quot;MENDELEY_CITATION_da681c83-c9ce-4563-b03b-856646674316&quot;,&quot;properties&quot;:{&quot;noteIndex&quot;:0},&quot;isEdited&quot;:false,&quot;manualOverride&quot;:{&quot;isManuallyOverridden&quot;:false,&quot;citeprocText&quot;:&quot;(9–12)&quot;,&quot;manualOverrideText&quot;:&quot;&quot;},&quot;citationTag&quot;:&quot;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&quot;,&quot;citationItems&quot;:[{&quot;id&quot;:&quot;a7e05b32-6896-3195-8c65-1e4e338ae600&quot;,&quot;itemData&quot;:{&quot;type&quot;:&quot;report&quot;,&quot;id&quot;:&quot;a7e05b32-6896-3195-8c65-1e4e338ae600&quot;,&quot;title&quot;:&quot;Segmenting Maxillofacial Structures in CBCT Volumes&quot;,&quot;author&quot;:[{&quot;family&quot;:&quot;Bolelli&quot;,&quot;given&quot;:&quot;Federico&quot;,&quot;parse-names&quot;:false,&quot;dropping-particle&quot;:&quot;&quot;,&quot;non-dropping-particle&quot;:&quot;&quot;},{&quot;family&quot;:&quot;Marchesini&quot;,&quot;given&quot;:&quot;Kevin&quot;,&quot;parse-names&quot;:false,&quot;dropping-particle&quot;:&quot;&quot;,&quot;non-dropping-particle&quot;:&quot;&quot;},{&quot;family&quot;:&quot;Nistelrooij&quot;,&quot;given&quot;:&quot;Niels&quot;,&quot;parse-names&quot;:false,&quot;dropping-particle&quot;:&quot;&quot;,&quot;non-dropping-particle&quot;:&quot;Van&quot;},{&quot;family&quot;:&quot;Lumetti&quot;,&quot;given&quot;:&quot;Luca&quot;,&quot;parse-names&quot;:false,&quot;dropping-particle&quot;:&quot;&quot;,&quot;non-dropping-particle&quot;:&quot;&quot;},{&quot;family&quot;:&quot;Pipoli&quot;,&quot;given&quot;:&quot;Vittorio&quot;,&quot;parse-names&quot;:false,&quot;dropping-particle&quot;:&quot;&quot;,&quot;non-dropping-particle&quot;:&quot;&quot;},{&quot;family&quot;:&quot;Ficarra&quot;,&quot;given&quot;:&quot;Elisa&quot;,&quot;parse-names&quot;:false,&quot;dropping-particle&quot;:&quot;&quot;,&quot;non-dropping-particle&quot;:&quot;&quot;},{&quot;family&quot;:&quot;Vinayahalingam&quot;,&quot;given&quot;:&quot;Shankeeth&quot;,&quot;parse-names&quot;:false,&quot;dropping-particle&quot;:&quot;&quot;,&quot;non-dropping-particle&quot;:&quot;&quot;},{&quot;family&quot;:&quot;Grana&quot;,&quot;given&quot;:&quot;Costantino&quot;,&quot;parse-names&quot;:false,&quot;dropping-particle&quot;:&quot;&quot;,&quot;non-dropping-particle&quot;:&quot;&quot;}],&quot;URL&quot;:&quot;https://toothfairy2.grand-challenge.org/.&quot;,&quot;abstract&quot;:&quot;Cone-beam computed tomography (CBCT) is a standard imaging modality in orofacial and dental practices, providing essential 3D volumetric imaging of anatomical structures , including jawbones, teeth, sinuses, and neurovascu-lar canals. Accurately segmenting these structures is fundamental to numerous clinical applications, such as surgical planning and implant placement. However, manual segmentation of CBCT scans is time-intensive and requires expert input, creating a demand for automated solutions through deep learning. Effective development of such algorithms relies on access to large, well-annotated datasets, yet current datasets are often privately stored or limited in scope and considered structures, especially concerning 3D annotations. This paper proposes ToothFairy2, a comprehensive , publicly accessible CBCT dataset with voxel-level 3D annotations of 42 distinct classes corresponding to maxillofacial structures. We validate the dataset by bench-marking state-of-the-art neural network models, including convolutional, transformer-based, and hybrid Mamba-based architectures, to evaluate segmentation performance across complex anatomical regions. Our work also explores adaptations to the nnU-Net framework to optimize multi-class segmentation for maxillofacial anatomy. The proposed dataset provides a fundamental resource for advancing maxillofacial segmentation and supports future research in automated 3D image analysis in digital dentistry.&quot;,&quot;container-title-short&quot;:&quot;&quot;},&quot;isTemporary&quot;:false,&quot;suppress-author&quot;:false,&quot;composite&quot;:false,&quot;author-only&quot;:false},{&quot;id&quot;:&quot;81802ffe-2536-3be3-8023-89d440b62dea&quot;,&quot;itemData&quot;:{&quot;type&quot;:&quot;article-journal&quot;,&quot;id&quot;:&quot;81802ffe-2536-3be3-8023-89d440b62dea&quot;,&quot;title&quot;:&quot;Segmenting the Inferior Alveolar Canal in CBCTs Volumes: The ToothFairy Challenge&quot;,&quot;author&quot;:[{&quot;family&quot;:&quot;Bolelli&quot;,&quot;given&quot;:&quot;Federico&quot;,&quot;parse-names&quot;:false,&quot;dropping-particle&quot;:&quot;&quot;,&quot;non-dropping-particle&quot;:&quot;&quot;},{&quot;family&quot;:&quot;Lumetti&quot;,&quot;given&quot;:&quot;Luca&quot;,&quot;parse-names&quot;:false,&quot;dropping-particle&quot;:&quot;&quot;,&quot;non-dropping-particle&quot;:&quot;&quot;},{&quot;family&quot;:&quot;Vinayahalingam&quot;,&quot;given&quot;:&quot;Shankeeth&quot;,&quot;parse-names&quot;:false,&quot;dropping-particle&quot;:&quot;&quot;,&quot;non-dropping-particle&quot;:&quot;&quot;},{&quot;family&quot;:&quot;Bartolomeo&quot;,&quot;given&quot;:&quot;Mattia&quot;,&quot;parse-names&quot;:false,&quot;dropping-particle&quot;:&quot;&quot;,&quot;non-dropping-particle&quot;:&quot;Di&quot;},{&quot;family&quot;:&quot;Pellacani&quot;,&quot;given&quot;:&quot;Arrigo&quot;,&quot;parse-names&quot;:false,&quot;dropping-particle&quot;:&quot;&quot;,&quot;non-dropping-particle&quot;:&quot;&quot;},{&quot;family&quot;:&quot;Marchesini&quot;,&quot;given&quot;:&quot;Kevin&quot;,&quot;parse-names&quot;:false,&quot;dropping-particle&quot;:&quot;&quot;,&quot;non-dropping-particle&quot;:&quot;&quot;},{&quot;family&quot;:&quot;Nistelrooij&quot;,&quot;given&quot;:&quot;Niels&quot;,&quot;parse-names&quot;:false,&quot;dropping-particle&quot;:&quot;&quot;,&quot;non-dropping-particle&quot;:&quot;van&quot;},{&quot;family&quot;:&quot;Lierop&quot;,&quot;given&quot;:&quot;Pieter&quot;,&quot;parse-names&quot;:false,&quot;dropping-particle&quot;:&quot;&quot;,&quot;non-dropping-particle&quot;:&quot;van&quot;},{&quot;family&quot;:&quot;Xi&quot;,&quot;given&quot;:&quot;Tong&quot;,&quot;parse-names&quot;:false,&quot;dropping-particle&quot;:&quot;&quot;,&quot;non-dropping-particle&quot;:&quot;&quot;},{&quot;family&quot;:&quot;Liu&quot;,&quot;given&quot;:&quot;Yusheng&quot;,&quot;parse-names&quot;:false,&quot;dropping-particle&quot;:&quot;&quot;,&quot;non-dropping-particle&quot;:&quot;&quot;},{&quot;family&quot;:&quot;Xin&quot;,&quot;given&quot;:&quot;Rui&quot;,&quot;parse-names&quot;:false,&quot;dropping-particle&quot;:&quot;&quot;,&quot;non-dropping-particle&quot;:&quot;&quot;},{&quot;family&quot;:&quot;Yang&quot;,&quot;given&quot;:&quot;Tao&quot;,&quot;parse-names&quot;:false,&quot;dropping-particle&quot;:&quot;&quot;,&quot;non-dropping-particle&quot;:&quot;&quot;},{&quot;family&quot;:&quot;Wang&quot;,&quot;given&quot;:&quot;Lisheng&quot;,&quot;parse-names&quot;:false,&quot;dropping-particle&quot;:&quot;&quot;,&quot;non-dropping-particle&quot;:&quot;&quot;},{&quot;family&quot;:&quot;Wang&quot;,&quot;given&quot;:&quot;Haoshen&quot;,&quot;parse-names&quot;:false,&quot;dropping-particle&quot;:&quot;&quot;,&quot;non-dropping-particle&quot;:&quot;&quot;},{&quot;family&quot;:&quot;Xu&quot;,&quot;given&quot;:&quot;Chenfan&quot;,&quot;parse-names&quot;:false,&quot;dropping-particle&quot;:&quot;&quot;,&quot;non-dropping-particle&quot;:&quot;&quot;},{&quot;family&quot;:&quot;Cui&quot;,&quot;given&quot;:&quot;Zhiming&quot;,&quot;parse-names&quot;:false,&quot;dropping-particle&quot;:&quot;&quot;,&quot;non-dropping-particle&quot;:&quot;&quot;},{&quot;family&quot;:&quot;Wodzinski&quot;,&quot;given&quot;:&quot;Marek&quot;,&quot;parse-names&quot;:false,&quot;dropping-particle&quot;:&quot;&quot;,&quot;non-dropping-particle&quot;:&quot;&quot;},{&quot;family&quot;:&quot;Müller&quot;,&quot;given&quot;:&quot;Henning&quot;,&quot;parse-names&quot;:false,&quot;dropping-particle&quot;:&quot;&quot;,&quot;non-dropping-particle&quot;:&quot;&quot;},{&quot;family&quot;:&quot;Kirchhoff&quot;,&quot;given&quot;:&quot;Yannick&quot;,&quot;parse-names&quot;:false,&quot;dropping-particle&quot;:&quot;&quot;,&quot;non-dropping-particle&quot;:&quot;&quot;},{&quot;family&quot;:&quot;Rokuss&quot;,&quot;given&quot;:&quot;Maximilian R.&quot;,&quot;parse-names&quot;:false,&quot;dropping-particle&quot;:&quot;&quot;,&quot;non-dropping-particle&quot;:&quot;&quot;},{&quot;family&quot;:&quot;Maier-Hein&quot;,&quot;given&quot;:&quot;Klaus&quot;,&quot;parse-names&quot;:false,&quot;dropping-particle&quot;:&quot;&quot;,&quot;non-dropping-particle&quot;:&quot;&quot;},{&quot;family&quot;:&quot;Han&quot;,&quot;given&quot;:&quot;Jaehwan&quot;,&quot;parse-names&quot;:false,&quot;dropping-particle&quot;:&quot;&quot;,&quot;non-dropping-particle&quot;:&quot;&quot;},{&quot;family&quot;:&quot;Kim&quot;,&quot;given&quot;:&quot;Wan&quot;,&quot;parse-names&quot;:false,&quot;dropping-particle&quot;:&quot;&quot;,&quot;non-dropping-particle&quot;:&quot;&quot;},{&quot;family&quot;:&quot;Ahn&quot;,&quot;given&quot;:&quot;Hong-Gi&quot;,&quot;parse-names&quot;:false,&quot;dropping-particle&quot;:&quot;&quot;,&quot;non-dropping-particle&quot;:&quot;&quot;},{&quot;family&quot;:&quot;Szczepański&quot;,&quot;given&quot;:&quot;Tomasz&quot;,&quot;parse-names&quot;:false,&quot;dropping-particle&quot;:&quot;&quot;,&quot;non-dropping-particle&quot;:&quot;&quot;},{&quot;family&quot;:&quot;Grzeszczyk&quot;,&quot;given&quot;:&quot;Michal K.&quot;,&quot;parse-names&quot;:false,&quot;dropping-particle&quot;:&quot;&quot;,&quot;non-dropping-particle&quot;:&quot;&quot;},{&quot;family&quot;:&quot;Korzeniowski&quot;,&quot;given&quot;:&quot;Przemyslaw&quot;,&quot;parse-names&quot;:false,&quot;dropping-particle&quot;:&quot;&quot;,&quot;non-dropping-particle&quot;:&quot;&quot;},{&quot;family&quot;:&quot;Caselles-Ballester&quot;,&quot;given&quot;:&quot;Vicent&quot;,&quot;parse-names&quot;:false,&quot;dropping-particle&quot;:&quot;&quot;,&quot;non-dropping-particle&quot;:&quot;&quot;},{&quot;family&quot;:&quot;Paolo Burgos-Artizzu&quot;,&quot;given&quot;:&quot;Xavier&quot;,&quot;parse-names&quot;:false,&quot;dropping-particle&quot;:&quot;&quot;,&quot;non-dropping-particle&quot;:&quot;&quot;},{&quot;family&quot;:&quot;Prados Carrasco&quot;,&quot;given&quot;:&quot;Ferran&quot;,&quot;parse-names&quot;:false,&quot;dropping-particle&quot;:&quot;&quot;,&quot;non-dropping-particle&quot;:&quot;&quot;},{&quot;family&quot;:&quot;Berge’&quot;,&quot;given&quot;:&quot;Stefaan&quot;,&quot;parse-names&quot;:false,&quot;dropping-particle&quot;:&quot;&quot;,&quot;non-dropping-particle&quot;:&quot;&quot;},{&quot;family&quot;:&quot;Ginneken&quot;,&quot;given&quot;:&quot;Bram&quot;,&quot;parse-names&quot;:false,&quot;dropping-particle&quot;:&quot;&quot;,&quot;non-dropping-particle&quot;:&quot;van&quot;},{&quot;family&quot;:&quot;Anesi&quot;,&quot;given&quot;:&quot;Alexandre&quot;,&quot;parse-names&quot;:false,&quot;dropping-particle&quot;:&quot;&quot;,&quot;non-dropping-particle&quot;:&quot;&quot;},{&quot;family&quot;:&quot;Grana&quot;,&quot;given&quot;:&quot;Costantino&quot;,&quot;parse-names&quot;:false,&quot;dropping-particle&quot;:&quot;&quot;,&quot;non-dropping-particle&quot;:&quot;&quot;}],&quot;container-title&quot;:&quot;IEEE Transactions on Medical Imaging&quot;,&quot;DOI&quot;:&quot;10.1109/TMI.2024.3523096&quot;,&quot;ISSN&quot;:&quot;0278-0062&quot;,&quot;issued&quot;:{&quot;date-parts&quot;:[[2025,4]]},&quot;page&quot;:&quot;1890-1906&quot;,&quot;issue&quot;:&quot;4&quot;,&quot;volume&quot;:&quot;44&quot;,&quot;container-title-short&quot;:&quot;IEEE Trans Med Imaging&quot;},&quot;isTemporary&quot;:false},{&quot;id&quot;:&quot;62b33b8b-b4c8-3679-be23-709c630d7165&quot;,&quot;itemData&quot;:{&quot;type&quot;:&quot;article-journal&quot;,&quot;id&quot;:&quot;62b33b8b-b4c8-3679-be23-709c630d7165&quot;,&quot;title&quot;:&quot;Enhancing Patch-Based Learning for the Segmentation of the Mandibular Canal&quot;,&quot;author&quot;:[{&quot;family&quot;:&quot;Lumetti&quot;,&quot;given&quot;:&quot;Luca&quot;,&quot;parse-names&quot;:false,&quot;dropping-particle&quot;:&quot;&quot;,&quot;non-dropping-particle&quot;:&quot;&quot;},{&quot;family&quot;:&quot;Pipoli&quot;,&quot;given&quot;:&quot;Vittorio&quot;,&quot;parse-names&quot;:false,&quot;dropping-particle&quot;:&quot;&quot;,&quot;non-dropping-particle&quot;:&quot;&quot;},{&quot;family&quot;:&quot;Bolelli&quot;,&quot;given&quot;:&quot;Federico&quot;,&quot;parse-names&quot;:false,&quot;dropping-particle&quot;:&quot;&quot;,&quot;non-dropping-particle&quot;:&quot;&quot;},{&quot;family&quot;:&quot;Ficarra&quot;,&quot;given&quot;:&quot;Elisa&quot;,&quot;parse-names&quot;:false,&quot;dropping-particle&quot;:&quot;&quot;,&quot;non-dropping-particle&quot;:&quot;&quot;},{&quot;family&quot;:&quot;Grana&quot;,&quot;given&quot;:&quot;Costantino&quot;,&quot;parse-names&quot;:false,&quot;dropping-particle&quot;:&quot;&quot;,&quot;non-dropping-particle&quot;:&quot;&quot;}],&quot;container-title&quot;:&quot;IEEE Access&quot;,&quot;DOI&quot;:&quot;10.1109/ACCESS.2024.3408629&quot;,&quot;ISSN&quot;:&quot;2169-3536&quot;,&quot;issued&quot;:{&quot;date-parts&quot;:[[2024]]},&quot;page&quot;:&quot;79014-79024&quot;,&quot;volume&quot;:&quot;12&quot;,&quot;container-title-short&quot;:&quot;&quot;},&quot;isTemporary&quot;:false},{&quot;id&quot;:&quot;755fe287-ff84-3cf8-8337-100fc1cfe969&quot;,&quot;itemData&quot;:{&quot;type&quot;:&quot;webpage&quot;,&quot;id&quot;:&quot;755fe287-ff84-3cf8-8337-100fc1cfe969&quot;,&quot;title&quot;:&quot;ToothFairy3 Challenge Homepage&quot;,&quot;accessed&quot;:{&quot;date-parts&quot;:[[2025,8,8]]},&quot;URL&quot;:&quot;https://toothfairy3.grand-challenge.org/&quot;,&quot;container-title-short&quot;:&quot;&quot;},&quot;isTemporary&quot;:false}]},{&quot;citationID&quot;:&quot;MENDELEY_CITATION_f174b7af-9182-4f6e-8c0e-366e8fa0e2f2&quot;,&quot;properties&quot;:{&quot;noteIndex&quot;:0},&quot;isEdited&quot;:false,&quot;manualOverride&quot;:{&quot;isManuallyOverridden&quot;:false,&quot;citeprocText&quot;:&quot;(9–12)&quot;,&quot;manualOverrideText&quot;:&quot;&quot;},&quot;citationTag&quot;:&quot;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&quot;,&quot;citationItems&quot;:[{&quot;id&quot;:&quot;755fe287-ff84-3cf8-8337-100fc1cfe969&quot;,&quot;itemData&quot;:{&quot;type&quot;:&quot;webpage&quot;,&quot;id&quot;:&quot;755fe287-ff84-3cf8-8337-100fc1cfe969&quot;,&quot;title&quot;:&quot;ToothFairy3 Challenge Homepage&quot;,&quot;accessed&quot;:{&quot;date-parts&quot;:[[2025,8,8]]},&quot;URL&quot;:&quot;https://toothfairy3.grand-challenge.org/&quot;,&quot;container-title-short&quot;:&quot;&quot;},&quot;isTemporary&quot;:false},{&quot;id&quot;:&quot;62b33b8b-b4c8-3679-be23-709c630d7165&quot;,&quot;itemData&quot;:{&quot;type&quot;:&quot;article-journal&quot;,&quot;id&quot;:&quot;62b33b8b-b4c8-3679-be23-709c630d7165&quot;,&quot;title&quot;:&quot;Enhancing Patch-Based Learning for the Segmentation of the Mandibular Canal&quot;,&quot;author&quot;:[{&quot;family&quot;:&quot;Lumetti&quot;,&quot;given&quot;:&quot;Luca&quot;,&quot;parse-names&quot;:false,&quot;dropping-particle&quot;:&quot;&quot;,&quot;non-dropping-particle&quot;:&quot;&quot;},{&quot;family&quot;:&quot;Pipoli&quot;,&quot;given&quot;:&quot;Vittorio&quot;,&quot;parse-names&quot;:false,&quot;dropping-particle&quot;:&quot;&quot;,&quot;non-dropping-particle&quot;:&quot;&quot;},{&quot;family&quot;:&quot;Bolelli&quot;,&quot;given&quot;:&quot;Federico&quot;,&quot;parse-names&quot;:false,&quot;dropping-particle&quot;:&quot;&quot;,&quot;non-dropping-particle&quot;:&quot;&quot;},{&quot;family&quot;:&quot;Ficarra&quot;,&quot;given&quot;:&quot;Elisa&quot;,&quot;parse-names&quot;:false,&quot;dropping-particle&quot;:&quot;&quot;,&quot;non-dropping-particle&quot;:&quot;&quot;},{&quot;family&quot;:&quot;Grana&quot;,&quot;given&quot;:&quot;Costantino&quot;,&quot;parse-names&quot;:false,&quot;dropping-particle&quot;:&quot;&quot;,&quot;non-dropping-particle&quot;:&quot;&quot;}],&quot;container-title&quot;:&quot;IEEE Access&quot;,&quot;DOI&quot;:&quot;10.1109/ACCESS.2024.3408629&quot;,&quot;ISSN&quot;:&quot;2169-3536&quot;,&quot;issued&quot;:{&quot;date-parts&quot;:[[2024]]},&quot;page&quot;:&quot;79014-79024&quot;,&quot;volume&quot;:&quot;12&quot;,&quot;container-title-short&quot;:&quot;&quot;},&quot;isTemporary&quot;:false},{&quot;id&quot;:&quot;81802ffe-2536-3be3-8023-89d440b62dea&quot;,&quot;itemData&quot;:{&quot;type&quot;:&quot;article-journal&quot;,&quot;id&quot;:&quot;81802ffe-2536-3be3-8023-89d440b62dea&quot;,&quot;title&quot;:&quot;Segmenting the Inferior Alveolar Canal in CBCTs Volumes: The ToothFairy Challenge&quot;,&quot;author&quot;:[{&quot;family&quot;:&quot;Bolelli&quot;,&quot;given&quot;:&quot;Federico&quot;,&quot;parse-names&quot;:false,&quot;dropping-particle&quot;:&quot;&quot;,&quot;non-dropping-particle&quot;:&quot;&quot;},{&quot;family&quot;:&quot;Lumetti&quot;,&quot;given&quot;:&quot;Luca&quot;,&quot;parse-names&quot;:false,&quot;dropping-particle&quot;:&quot;&quot;,&quot;non-dropping-particle&quot;:&quot;&quot;},{&quot;family&quot;:&quot;Vinayahalingam&quot;,&quot;given&quot;:&quot;Shankeeth&quot;,&quot;parse-names&quot;:false,&quot;dropping-particle&quot;:&quot;&quot;,&quot;non-dropping-particle&quot;:&quot;&quot;},{&quot;family&quot;:&quot;Bartolomeo&quot;,&quot;given&quot;:&quot;Mattia&quot;,&quot;parse-names&quot;:false,&quot;dropping-particle&quot;:&quot;&quot;,&quot;non-dropping-particle&quot;:&quot;Di&quot;},{&quot;family&quot;:&quot;Pellacani&quot;,&quot;given&quot;:&quot;Arrigo&quot;,&quot;parse-names&quot;:false,&quot;dropping-particle&quot;:&quot;&quot;,&quot;non-dropping-particle&quot;:&quot;&quot;},{&quot;family&quot;:&quot;Marchesini&quot;,&quot;given&quot;:&quot;Kevin&quot;,&quot;parse-names&quot;:false,&quot;dropping-particle&quot;:&quot;&quot;,&quot;non-dropping-particle&quot;:&quot;&quot;},{&quot;family&quot;:&quot;Nistelrooij&quot;,&quot;given&quot;:&quot;Niels&quot;,&quot;parse-names&quot;:false,&quot;dropping-particle&quot;:&quot;&quot;,&quot;non-dropping-particle&quot;:&quot;van&quot;},{&quot;family&quot;:&quot;Lierop&quot;,&quot;given&quot;:&quot;Pieter&quot;,&quot;parse-names&quot;:false,&quot;dropping-particle&quot;:&quot;&quot;,&quot;non-dropping-particle&quot;:&quot;van&quot;},{&quot;family&quot;:&quot;Xi&quot;,&quot;given&quot;:&quot;Tong&quot;,&quot;parse-names&quot;:false,&quot;dropping-particle&quot;:&quot;&quot;,&quot;non-dropping-particle&quot;:&quot;&quot;},{&quot;family&quot;:&quot;Liu&quot;,&quot;given&quot;:&quot;Yusheng&quot;,&quot;parse-names&quot;:false,&quot;dropping-particle&quot;:&quot;&quot;,&quot;non-dropping-particle&quot;:&quot;&quot;},{&quot;family&quot;:&quot;Xin&quot;,&quot;given&quot;:&quot;Rui&quot;,&quot;parse-names&quot;:false,&quot;dropping-particle&quot;:&quot;&quot;,&quot;non-dropping-particle&quot;:&quot;&quot;},{&quot;family&quot;:&quot;Yang&quot;,&quot;given&quot;:&quot;Tao&quot;,&quot;parse-names&quot;:false,&quot;dropping-particle&quot;:&quot;&quot;,&quot;non-dropping-particle&quot;:&quot;&quot;},{&quot;family&quot;:&quot;Wang&quot;,&quot;given&quot;:&quot;Lisheng&quot;,&quot;parse-names&quot;:false,&quot;dropping-particle&quot;:&quot;&quot;,&quot;non-dropping-particle&quot;:&quot;&quot;},{&quot;family&quot;:&quot;Wang&quot;,&quot;given&quot;:&quot;Haoshen&quot;,&quot;parse-names&quot;:false,&quot;dropping-particle&quot;:&quot;&quot;,&quot;non-dropping-particle&quot;:&quot;&quot;},{&quot;family&quot;:&quot;Xu&quot;,&quot;given&quot;:&quot;Chenfan&quot;,&quot;parse-names&quot;:false,&quot;dropping-particle&quot;:&quot;&quot;,&quot;non-dropping-particle&quot;:&quot;&quot;},{&quot;family&quot;:&quot;Cui&quot;,&quot;given&quot;:&quot;Zhiming&quot;,&quot;parse-names&quot;:false,&quot;dropping-particle&quot;:&quot;&quot;,&quot;non-dropping-particle&quot;:&quot;&quot;},{&quot;family&quot;:&quot;Wodzinski&quot;,&quot;given&quot;:&quot;Marek&quot;,&quot;parse-names&quot;:false,&quot;dropping-particle&quot;:&quot;&quot;,&quot;non-dropping-particle&quot;:&quot;&quot;},{&quot;family&quot;:&quot;Müller&quot;,&quot;given&quot;:&quot;Henning&quot;,&quot;parse-names&quot;:false,&quot;dropping-particle&quot;:&quot;&quot;,&quot;non-dropping-particle&quot;:&quot;&quot;},{&quot;family&quot;:&quot;Kirchhoff&quot;,&quot;given&quot;:&quot;Yannick&quot;,&quot;parse-names&quot;:false,&quot;dropping-particle&quot;:&quot;&quot;,&quot;non-dropping-particle&quot;:&quot;&quot;},{&quot;family&quot;:&quot;Rokuss&quot;,&quot;given&quot;:&quot;Maximilian R.&quot;,&quot;parse-names&quot;:false,&quot;dropping-particle&quot;:&quot;&quot;,&quot;non-dropping-particle&quot;:&quot;&quot;},{&quot;family&quot;:&quot;Maier-Hein&quot;,&quot;given&quot;:&quot;Klaus&quot;,&quot;parse-names&quot;:false,&quot;dropping-particle&quot;:&quot;&quot;,&quot;non-dropping-particle&quot;:&quot;&quot;},{&quot;family&quot;:&quot;Han&quot;,&quot;given&quot;:&quot;Jaehwan&quot;,&quot;parse-names&quot;:false,&quot;dropping-particle&quot;:&quot;&quot;,&quot;non-dropping-particle&quot;:&quot;&quot;},{&quot;family&quot;:&quot;Kim&quot;,&quot;given&quot;:&quot;Wan&quot;,&quot;parse-names&quot;:false,&quot;dropping-particle&quot;:&quot;&quot;,&quot;non-dropping-particle&quot;:&quot;&quot;},{&quot;family&quot;:&quot;Ahn&quot;,&quot;given&quot;:&quot;Hong-Gi&quot;,&quot;parse-names&quot;:false,&quot;dropping-particle&quot;:&quot;&quot;,&quot;non-dropping-particle&quot;:&quot;&quot;},{&quot;family&quot;:&quot;Szczepański&quot;,&quot;given&quot;:&quot;Tomasz&quot;,&quot;parse-names&quot;:false,&quot;dropping-particle&quot;:&quot;&quot;,&quot;non-dropping-particle&quot;:&quot;&quot;},{&quot;family&quot;:&quot;Grzeszczyk&quot;,&quot;given&quot;:&quot;Michal K.&quot;,&quot;parse-names&quot;:false,&quot;dropping-particle&quot;:&quot;&quot;,&quot;non-dropping-particle&quot;:&quot;&quot;},{&quot;family&quot;:&quot;Korzeniowski&quot;,&quot;given&quot;:&quot;Przemyslaw&quot;,&quot;parse-names&quot;:false,&quot;dropping-particle&quot;:&quot;&quot;,&quot;non-dropping-particle&quot;:&quot;&quot;},{&quot;family&quot;:&quot;Caselles-Ballester&quot;,&quot;given&quot;:&quot;Vicent&quot;,&quot;parse-names&quot;:false,&quot;dropping-particle&quot;:&quot;&quot;,&quot;non-dropping-particle&quot;:&quot;&quot;},{&quot;family&quot;:&quot;Paolo Burgos-Artizzu&quot;,&quot;given&quot;:&quot;Xavier&quot;,&quot;parse-names&quot;:false,&quot;dropping-particle&quot;:&quot;&quot;,&quot;non-dropping-particle&quot;:&quot;&quot;},{&quot;family&quot;:&quot;Prados Carrasco&quot;,&quot;given&quot;:&quot;Ferran&quot;,&quot;parse-names&quot;:false,&quot;dropping-particle&quot;:&quot;&quot;,&quot;non-dropping-particle&quot;:&quot;&quot;},{&quot;family&quot;:&quot;Berge’&quot;,&quot;given&quot;:&quot;Stefaan&quot;,&quot;parse-names&quot;:false,&quot;dropping-particle&quot;:&quot;&quot;,&quot;non-dropping-particle&quot;:&quot;&quot;},{&quot;family&quot;:&quot;Ginneken&quot;,&quot;given&quot;:&quot;Bram&quot;,&quot;parse-names&quot;:false,&quot;dropping-particle&quot;:&quot;&quot;,&quot;non-dropping-particle&quot;:&quot;van&quot;},{&quot;family&quot;:&quot;Anesi&quot;,&quot;given&quot;:&quot;Alexandre&quot;,&quot;parse-names&quot;:false,&quot;dropping-particle&quot;:&quot;&quot;,&quot;non-dropping-particle&quot;:&quot;&quot;},{&quot;family&quot;:&quot;Grana&quot;,&quot;given&quot;:&quot;Costantino&quot;,&quot;parse-names&quot;:false,&quot;dropping-particle&quot;:&quot;&quot;,&quot;non-dropping-particle&quot;:&quot;&quot;}],&quot;container-title&quot;:&quot;IEEE Transactions on Medical Imaging&quot;,&quot;DOI&quot;:&quot;10.1109/TMI.2024.3523096&quot;,&quot;ISSN&quot;:&quot;0278-0062&quot;,&quot;issued&quot;:{&quot;date-parts&quot;:[[2025,4]]},&quot;page&quot;:&quot;1890-1906&quot;,&quot;issue&quot;:&quot;4&quot;,&quot;volume&quot;:&quot;44&quot;,&quot;container-title-short&quot;:&quot;IEEE Trans Med Imaging&quot;},&quot;isTemporary&quot;:false},{&quot;id&quot;:&quot;a7e05b32-6896-3195-8c65-1e4e338ae600&quot;,&quot;itemData&quot;:{&quot;type&quot;:&quot;report&quot;,&quot;id&quot;:&quot;a7e05b32-6896-3195-8c65-1e4e338ae600&quot;,&quot;title&quot;:&quot;Segmenting Maxillofacial Structures in CBCT Volumes&quot;,&quot;author&quot;:[{&quot;family&quot;:&quot;Bolelli&quot;,&quot;given&quot;:&quot;Federico&quot;,&quot;parse-names&quot;:false,&quot;dropping-particle&quot;:&quot;&quot;,&quot;non-dropping-particle&quot;:&quot;&quot;},{&quot;family&quot;:&quot;Marchesini&quot;,&quot;given&quot;:&quot;Kevin&quot;,&quot;parse-names&quot;:false,&quot;dropping-particle&quot;:&quot;&quot;,&quot;non-dropping-particle&quot;:&quot;&quot;},{&quot;family&quot;:&quot;Nistelrooij&quot;,&quot;given&quot;:&quot;Niels&quot;,&quot;parse-names&quot;:false,&quot;dropping-particle&quot;:&quot;&quot;,&quot;non-dropping-particle&quot;:&quot;Van&quot;},{&quot;family&quot;:&quot;Lumetti&quot;,&quot;given&quot;:&quot;Luca&quot;,&quot;parse-names&quot;:false,&quot;dropping-particle&quot;:&quot;&quot;,&quot;non-dropping-particle&quot;:&quot;&quot;},{&quot;family&quot;:&quot;Pipoli&quot;,&quot;given&quot;:&quot;Vittorio&quot;,&quot;parse-names&quot;:false,&quot;dropping-particle&quot;:&quot;&quot;,&quot;non-dropping-particle&quot;:&quot;&quot;},{&quot;family&quot;:&quot;Ficarra&quot;,&quot;given&quot;:&quot;Elisa&quot;,&quot;parse-names&quot;:false,&quot;dropping-particle&quot;:&quot;&quot;,&quot;non-dropping-particle&quot;:&quot;&quot;},{&quot;family&quot;:&quot;Vinayahalingam&quot;,&quot;given&quot;:&quot;Shankeeth&quot;,&quot;parse-names&quot;:false,&quot;dropping-particle&quot;:&quot;&quot;,&quot;non-dropping-particle&quot;:&quot;&quot;},{&quot;family&quot;:&quot;Grana&quot;,&quot;given&quot;:&quot;Costantino&quot;,&quot;parse-names&quot;:false,&quot;dropping-particle&quot;:&quot;&quot;,&quot;non-dropping-particle&quot;:&quot;&quot;}],&quot;URL&quot;:&quot;https://toothfairy2.grand-challenge.org/.&quot;,&quot;abstract&quot;:&quot;Cone-beam computed tomography (CBCT) is a standard imaging modality in orofacial and dental practices, providing essential 3D volumetric imaging of anatomical structures , including jawbones, teeth, sinuses, and neurovascu-lar canals. Accurately segmenting these structures is fundamental to numerous clinical applications, such as surgical planning and implant placement. However, manual segmentation of CBCT scans is time-intensive and requires expert input, creating a demand for automated solutions through deep learning. Effective development of such algorithms relies on access to large, well-annotated datasets, yet current datasets are often privately stored or limited in scope and considered structures, especially concerning 3D annotations. This paper proposes ToothFairy2, a comprehensive , publicly accessible CBCT dataset with voxel-level 3D annotations of 42 distinct classes corresponding to maxillofacial structures. We validate the dataset by bench-marking state-of-the-art neural network models, including convolutional, transformer-based, and hybrid Mamba-based architectures, to evaluate segmentation performance across complex anatomical regions. Our work also explores adaptations to the nnU-Net framework to optimize multi-class segmentation for maxillofacial anatomy. The proposed dataset provides a fundamental resource for advancing maxillofacial segmentation and supports future research in automated 3D image analysis in digital dentistry.&quot;,&quot;container-title-short&quot;:&quot;&quot;},&quot;isTemporary&quot;:false}]},{&quot;citationID&quot;:&quot;MENDELEY_CITATION_6537a070-292a-44eb-a742-bb20e38a2450&quot;,&quot;properties&quot;:{&quot;noteIndex&quot;:0},&quot;isEdited&quot;:false,&quot;manualOverride&quot;:{&quot;isManuallyOverridden&quot;:false,&quot;citeprocText&quot;:&quot;(13)&quot;,&quot;manualOverrideText&quot;:&quot;&quot;},&quot;citationTag&quot;:&quot;MENDELEY_CITATION_v3_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&quot;,&quot;citationItems&quot;:[{&quot;id&quot;:&quot;c199b20a-5298-35e1-9f8e-1b63ea503cf7&quot;,&quot;itemData&quot;:{&quot;type&quot;:&quot;article-journal&quot;,&quot;id&quot;:&quot;c199b20a-5298-35e1-9f8e-1b63ea503cf7&quot;,&quot;title&quot;:&quot;3D MRI brain tumor segmentation using autoencoder regularization&quot;,&quot;author&quot;:[{&quot;family&quot;:&quot;Myronenko&quot;,&quot;given&quot;:&quot;Andriy&quot;,&quot;parse-names&quot;:false,&quot;dropping-particle&quot;:&quot;&quot;,&quot;non-dropping-particle&quot;:&quot;&quot;}],&quot;URL&quot;:&quot;http://arxiv.org/abs/1810.11654&quot;,&quot;issued&quot;:{&quot;date-parts&quot;:[[2018,10,27]]},&quot;abstract&quot;:&quot;Automated segmentation of brain tumors from 3D magnetic resonance images (MRIs) is necessary for the diagnosis, monitoring, and treatment planning of the disease. Manual delineation practices require anatomical knowledge, are expensive, time consuming and can be inaccurate due to human error. Here, we describe a semantic segmentation network for tumor subregion segmentation from 3D MRIs based on encoder-decoder architecture. Due to a limited training dataset size, a variational auto-encoder branch is added to reconstruct the input image itself in order to regularize the shared decoder and impose additional constraints on its layers. The current approach won 1st place in the BraTS 2018 challenge.&quot;,&quot;container-title-short&quot;:&quot;&quot;},&quot;isTemporary&quot;:false,&quot;suppress-author&quot;:false,&quot;composite&quot;:false,&quot;author-only&quot;:false}]},{&quot;citationID&quot;:&quot;MENDELEY_CITATION_d360d83f-8beb-4aac-9fbb-b15da39132a2&quot;,&quot;properties&quot;:{&quot;noteIndex&quot;:0},&quot;isEdited&quot;:false,&quot;manualOverride&quot;:{&quot;isManuallyOverridden&quot;:false,&quot;citeprocText&quot;:&quot;(9–12)&quot;,&quot;manualOverrideText&quot;:&quot;&quot;},&quot;citationTag&quot;:&quot;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&quot;,&quot;citationItems&quot;:[{&quot;id&quot;:&quot;755fe287-ff84-3cf8-8337-100fc1cfe969&quot;,&quot;itemData&quot;:{&quot;type&quot;:&quot;webpage&quot;,&quot;id&quot;:&quot;755fe287-ff84-3cf8-8337-100fc1cfe969&quot;,&quot;title&quot;:&quot;ToothFairy3 Challenge Homepage&quot;,&quot;accessed&quot;:{&quot;date-parts&quot;:[[2025,8,8]]},&quot;URL&quot;:&quot;https://toothfairy3.grand-challenge.org/&quot;,&quot;container-title-short&quot;:&quot;&quot;},&quot;isTemporary&quot;:false},{&quot;id&quot;:&quot;62b33b8b-b4c8-3679-be23-709c630d7165&quot;,&quot;itemData&quot;:{&quot;type&quot;:&quot;article-journal&quot;,&quot;id&quot;:&quot;62b33b8b-b4c8-3679-be23-709c630d7165&quot;,&quot;title&quot;:&quot;Enhancing Patch-Based Learning for the Segmentation of the Mandibular Canal&quot;,&quot;author&quot;:[{&quot;family&quot;:&quot;Lumetti&quot;,&quot;given&quot;:&quot;Luca&quot;,&quot;parse-names&quot;:false,&quot;dropping-particle&quot;:&quot;&quot;,&quot;non-dropping-particle&quot;:&quot;&quot;},{&quot;family&quot;:&quot;Pipoli&quot;,&quot;given&quot;:&quot;Vittorio&quot;,&quot;parse-names&quot;:false,&quot;dropping-particle&quot;:&quot;&quot;,&quot;non-dropping-particle&quot;:&quot;&quot;},{&quot;family&quot;:&quot;Bolelli&quot;,&quot;given&quot;:&quot;Federico&quot;,&quot;parse-names&quot;:false,&quot;dropping-particle&quot;:&quot;&quot;,&quot;non-dropping-particle&quot;:&quot;&quot;},{&quot;family&quot;:&quot;Ficarra&quot;,&quot;given&quot;:&quot;Elisa&quot;,&quot;parse-names&quot;:false,&quot;dropping-particle&quot;:&quot;&quot;,&quot;non-dropping-particle&quot;:&quot;&quot;},{&quot;family&quot;:&quot;Grana&quot;,&quot;given&quot;:&quot;Costantino&quot;,&quot;parse-names&quot;:false,&quot;dropping-particle&quot;:&quot;&quot;,&quot;non-dropping-particle&quot;:&quot;&quot;}],&quot;container-title&quot;:&quot;IEEE Access&quot;,&quot;DOI&quot;:&quot;10.1109/ACCESS.2024.3408629&quot;,&quot;ISSN&quot;:&quot;2169-3536&quot;,&quot;issued&quot;:{&quot;date-parts&quot;:[[2024]]},&quot;page&quot;:&quot;79014-79024&quot;,&quot;volume&quot;:&quot;12&quot;,&quot;container-title-short&quot;:&quot;&quot;},&quot;isTemporary&quot;:false},{&quot;id&quot;:&quot;81802ffe-2536-3be3-8023-89d440b62dea&quot;,&quot;itemData&quot;:{&quot;type&quot;:&quot;article-journal&quot;,&quot;id&quot;:&quot;81802ffe-2536-3be3-8023-89d440b62dea&quot;,&quot;title&quot;:&quot;Segmenting the Inferior Alveolar Canal in CBCTs Volumes: The ToothFairy Challenge&quot;,&quot;author&quot;:[{&quot;family&quot;:&quot;Bolelli&quot;,&quot;given&quot;:&quot;Federico&quot;,&quot;parse-names&quot;:false,&quot;dropping-particle&quot;:&quot;&quot;,&quot;non-dropping-particle&quot;:&quot;&quot;},{&quot;family&quot;:&quot;Lumetti&quot;,&quot;given&quot;:&quot;Luca&quot;,&quot;parse-names&quot;:false,&quot;dropping-particle&quot;:&quot;&quot;,&quot;non-dropping-particle&quot;:&quot;&quot;},{&quot;family&quot;:&quot;Vinayahalingam&quot;,&quot;given&quot;:&quot;Shankeeth&quot;,&quot;parse-names&quot;:false,&quot;dropping-particle&quot;:&quot;&quot;,&quot;non-dropping-particle&quot;:&quot;&quot;},{&quot;family&quot;:&quot;Bartolomeo&quot;,&quot;given&quot;:&quot;Mattia&quot;,&quot;parse-names&quot;:false,&quot;dropping-particle&quot;:&quot;&quot;,&quot;non-dropping-particle&quot;:&quot;Di&quot;},{&quot;family&quot;:&quot;Pellacani&quot;,&quot;given&quot;:&quot;Arrigo&quot;,&quot;parse-names&quot;:false,&quot;dropping-particle&quot;:&quot;&quot;,&quot;non-dropping-particle&quot;:&quot;&quot;},{&quot;family&quot;:&quot;Marchesini&quot;,&quot;given&quot;:&quot;Kevin&quot;,&quot;parse-names&quot;:false,&quot;dropping-particle&quot;:&quot;&quot;,&quot;non-dropping-particle&quot;:&quot;&quot;},{&quot;family&quot;:&quot;Nistelrooij&quot;,&quot;given&quot;:&quot;Niels&quot;,&quot;parse-names&quot;:false,&quot;dropping-particle&quot;:&quot;&quot;,&quot;non-dropping-particle&quot;:&quot;van&quot;},{&quot;family&quot;:&quot;Lierop&quot;,&quot;given&quot;:&quot;Pieter&quot;,&quot;parse-names&quot;:false,&quot;dropping-particle&quot;:&quot;&quot;,&quot;non-dropping-particle&quot;:&quot;van&quot;},{&quot;family&quot;:&quot;Xi&quot;,&quot;given&quot;:&quot;Tong&quot;,&quot;parse-names&quot;:false,&quot;dropping-particle&quot;:&quot;&quot;,&quot;non-dropping-particle&quot;:&quot;&quot;},{&quot;family&quot;:&quot;Liu&quot;,&quot;given&quot;:&quot;Yusheng&quot;,&quot;parse-names&quot;:false,&quot;dropping-particle&quot;:&quot;&quot;,&quot;non-dropping-particle&quot;:&quot;&quot;},{&quot;family&quot;:&quot;Xin&quot;,&quot;given&quot;:&quot;Rui&quot;,&quot;parse-names&quot;:false,&quot;dropping-particle&quot;:&quot;&quot;,&quot;non-dropping-particle&quot;:&quot;&quot;},{&quot;family&quot;:&quot;Yang&quot;,&quot;given&quot;:&quot;Tao&quot;,&quot;parse-names&quot;:false,&quot;dropping-particle&quot;:&quot;&quot;,&quot;non-dropping-particle&quot;:&quot;&quot;},{&quot;family&quot;:&quot;Wang&quot;,&quot;given&quot;:&quot;Lisheng&quot;,&quot;parse-names&quot;:false,&quot;dropping-particle&quot;:&quot;&quot;,&quot;non-dropping-particle&quot;:&quot;&quot;},{&quot;family&quot;:&quot;Wang&quot;,&quot;given&quot;:&quot;Haoshen&quot;,&quot;parse-names&quot;:false,&quot;dropping-particle&quot;:&quot;&quot;,&quot;non-dropping-particle&quot;:&quot;&quot;},{&quot;family&quot;:&quot;Xu&quot;,&quot;given&quot;:&quot;Chenfan&quot;,&quot;parse-names&quot;:false,&quot;dropping-particle&quot;:&quot;&quot;,&quot;non-dropping-particle&quot;:&quot;&quot;},{&quot;family&quot;:&quot;Cui&quot;,&quot;given&quot;:&quot;Zhiming&quot;,&quot;parse-names&quot;:false,&quot;dropping-particle&quot;:&quot;&quot;,&quot;non-dropping-particle&quot;:&quot;&quot;},{&quot;family&quot;:&quot;Wodzinski&quot;,&quot;given&quot;:&quot;Marek&quot;,&quot;parse-names&quot;:false,&quot;dropping-particle&quot;:&quot;&quot;,&quot;non-dropping-particle&quot;:&quot;&quot;},{&quot;family&quot;:&quot;Müller&quot;,&quot;given&quot;:&quot;Henning&quot;,&quot;parse-names&quot;:false,&quot;dropping-particle&quot;:&quot;&quot;,&quot;non-dropping-particle&quot;:&quot;&quot;},{&quot;family&quot;:&quot;Kirchhoff&quot;,&quot;given&quot;:&quot;Yannick&quot;,&quot;parse-names&quot;:false,&quot;dropping-particle&quot;:&quot;&quot;,&quot;non-dropping-particle&quot;:&quot;&quot;},{&quot;family&quot;:&quot;Rokuss&quot;,&quot;given&quot;:&quot;Maximilian R.&quot;,&quot;parse-names&quot;:false,&quot;dropping-particle&quot;:&quot;&quot;,&quot;non-dropping-particle&quot;:&quot;&quot;},{&quot;family&quot;:&quot;Maier-Hein&quot;,&quot;given&quot;:&quot;Klaus&quot;,&quot;parse-names&quot;:false,&quot;dropping-particle&quot;:&quot;&quot;,&quot;non-dropping-particle&quot;:&quot;&quot;},{&quot;family&quot;:&quot;Han&quot;,&quot;given&quot;:&quot;Jaehwan&quot;,&quot;parse-names&quot;:false,&quot;dropping-particle&quot;:&quot;&quot;,&quot;non-dropping-particle&quot;:&quot;&quot;},{&quot;family&quot;:&quot;Kim&quot;,&quot;given&quot;:&quot;Wan&quot;,&quot;parse-names&quot;:false,&quot;dropping-particle&quot;:&quot;&quot;,&quot;non-dropping-particle&quot;:&quot;&quot;},{&quot;family&quot;:&quot;Ahn&quot;,&quot;given&quot;:&quot;Hong-Gi&quot;,&quot;parse-names&quot;:false,&quot;dropping-particle&quot;:&quot;&quot;,&quot;non-dropping-particle&quot;:&quot;&quot;},{&quot;family&quot;:&quot;Szczepański&quot;,&quot;given&quot;:&quot;Tomasz&quot;,&quot;parse-names&quot;:false,&quot;dropping-particle&quot;:&quot;&quot;,&quot;non-dropping-particle&quot;:&quot;&quot;},{&quot;family&quot;:&quot;Grzeszczyk&quot;,&quot;given&quot;:&quot;Michal K.&quot;,&quot;parse-names&quot;:false,&quot;dropping-particle&quot;:&quot;&quot;,&quot;non-dropping-particle&quot;:&quot;&quot;},{&quot;family&quot;:&quot;Korzeniowski&quot;,&quot;given&quot;:&quot;Przemyslaw&quot;,&quot;parse-names&quot;:false,&quot;dropping-particle&quot;:&quot;&quot;,&quot;non-dropping-particle&quot;:&quot;&quot;},{&quot;family&quot;:&quot;Caselles-Ballester&quot;,&quot;given&quot;:&quot;Vicent&quot;,&quot;parse-names&quot;:false,&quot;dropping-particle&quot;:&quot;&quot;,&quot;non-dropping-particle&quot;:&quot;&quot;},{&quot;family&quot;:&quot;Paolo Burgos-Artizzu&quot;,&quot;given&quot;:&quot;Xavier&quot;,&quot;parse-names&quot;:false,&quot;dropping-particle&quot;:&quot;&quot;,&quot;non-dropping-particle&quot;:&quot;&quot;},{&quot;family&quot;:&quot;Prados Carrasco&quot;,&quot;given&quot;:&quot;Ferran&quot;,&quot;parse-names&quot;:false,&quot;dropping-particle&quot;:&quot;&quot;,&quot;non-dropping-particle&quot;:&quot;&quot;},{&quot;family&quot;:&quot;Berge’&quot;,&quot;given&quot;:&quot;Stefaan&quot;,&quot;parse-names&quot;:false,&quot;dropping-particle&quot;:&quot;&quot;,&quot;non-dropping-particle&quot;:&quot;&quot;},{&quot;family&quot;:&quot;Ginneken&quot;,&quot;given&quot;:&quot;Bram&quot;,&quot;parse-names&quot;:false,&quot;dropping-particle&quot;:&quot;&quot;,&quot;non-dropping-particle&quot;:&quot;van&quot;},{&quot;family&quot;:&quot;Anesi&quot;,&quot;given&quot;:&quot;Alexandre&quot;,&quot;parse-names&quot;:false,&quot;dropping-particle&quot;:&quot;&quot;,&quot;non-dropping-particle&quot;:&quot;&quot;},{&quot;family&quot;:&quot;Grana&quot;,&quot;given&quot;:&quot;Costantino&quot;,&quot;parse-names&quot;:false,&quot;dropping-particle&quot;:&quot;&quot;,&quot;non-dropping-particle&quot;:&quot;&quot;}],&quot;container-title&quot;:&quot;IEEE Transactions on Medical Imaging&quot;,&quot;DOI&quot;:&quot;10.1109/TMI.2024.3523096&quot;,&quot;ISSN&quot;:&quot;0278-0062&quot;,&quot;issued&quot;:{&quot;date-parts&quot;:[[2025,4]]},&quot;page&quot;:&quot;1890-1906&quot;,&quot;issue&quot;:&quot;4&quot;,&quot;volume&quot;:&quot;44&quot;,&quot;container-title-short&quot;:&quot;IEEE Trans Med Imaging&quot;},&quot;isTemporary&quot;:false},{&quot;id&quot;:&quot;a7e05b32-6896-3195-8c65-1e4e338ae600&quot;,&quot;itemData&quot;:{&quot;type&quot;:&quot;report&quot;,&quot;id&quot;:&quot;a7e05b32-6896-3195-8c65-1e4e338ae600&quot;,&quot;title&quot;:&quot;Segmenting Maxillofacial Structures in CBCT Volumes&quot;,&quot;author&quot;:[{&quot;family&quot;:&quot;Bolelli&quot;,&quot;given&quot;:&quot;Federico&quot;,&quot;parse-names&quot;:false,&quot;dropping-particle&quot;:&quot;&quot;,&quot;non-dropping-particle&quot;:&quot;&quot;},{&quot;family&quot;:&quot;Marchesini&quot;,&quot;given&quot;:&quot;Kevin&quot;,&quot;parse-names&quot;:false,&quot;dropping-particle&quot;:&quot;&quot;,&quot;non-dropping-particle&quot;:&quot;&quot;},{&quot;family&quot;:&quot;Nistelrooij&quot;,&quot;given&quot;:&quot;Niels&quot;,&quot;parse-names&quot;:false,&quot;dropping-particle&quot;:&quot;&quot;,&quot;non-dropping-particle&quot;:&quot;Van&quot;},{&quot;family&quot;:&quot;Lumetti&quot;,&quot;given&quot;:&quot;Luca&quot;,&quot;parse-names&quot;:false,&quot;dropping-particle&quot;:&quot;&quot;,&quot;non-dropping-particle&quot;:&quot;&quot;},{&quot;family&quot;:&quot;Pipoli&quot;,&quot;given&quot;:&quot;Vittorio&quot;,&quot;parse-names&quot;:false,&quot;dropping-particle&quot;:&quot;&quot;,&quot;non-dropping-particle&quot;:&quot;&quot;},{&quot;family&quot;:&quot;Ficarra&quot;,&quot;given&quot;:&quot;Elisa&quot;,&quot;parse-names&quot;:false,&quot;dropping-particle&quot;:&quot;&quot;,&quot;non-dropping-particle&quot;:&quot;&quot;},{&quot;family&quot;:&quot;Vinayahalingam&quot;,&quot;given&quot;:&quot;Shankeeth&quot;,&quot;parse-names&quot;:false,&quot;dropping-particle&quot;:&quot;&quot;,&quot;non-dropping-particle&quot;:&quot;&quot;},{&quot;family&quot;:&quot;Grana&quot;,&quot;given&quot;:&quot;Costantino&quot;,&quot;parse-names&quot;:false,&quot;dropping-particle&quot;:&quot;&quot;,&quot;non-dropping-particle&quot;:&quot;&quot;}],&quot;URL&quot;:&quot;https://toothfairy2.grand-challenge.org/.&quot;,&quot;abstract&quot;:&quot;Cone-beam computed tomography (CBCT) is a standard imaging modality in orofacial and dental practices, providing essential 3D volumetric imaging of anatomical structures , including jawbones, teeth, sinuses, and neurovascu-lar canals. Accurately segmenting these structures is fundamental to numerous clinical applications, such as surgical planning and implant placement. However, manual segmentation of CBCT scans is time-intensive and requires expert input, creating a demand for automated solutions through deep learning. Effective development of such algorithms relies on access to large, well-annotated datasets, yet current datasets are often privately stored or limited in scope and considered structures, especially concerning 3D annotations. This paper proposes ToothFairy2, a comprehensive , publicly accessible CBCT dataset with voxel-level 3D annotations of 42 distinct classes corresponding to maxillofacial structures. We validate the dataset by bench-marking state-of-the-art neural network models, including convolutional, transformer-based, and hybrid Mamba-based architectures, to evaluate segmentation performance across complex anatomical regions. Our work also explores adaptations to the nnU-Net framework to optimize multi-class segmentation for maxillofacial anatomy. The proposed dataset provides a fundamental resource for advancing maxillofacial segmentation and supports future research in automated 3D image analysis in digital dentistry.&quot;,&quot;container-title-short&quot;:&quot;&quot;},&quot;isTemporary&quot;:false}]},{&quot;citationID&quot;:&quot;MENDELEY_CITATION_1a6b4c09-eaf7-4bd0-9303-83309ff9fd44&quot;,&quot;properties&quot;:{&quot;noteIndex&quot;:0},&quot;isEdited&quot;:false,&quot;manualOverride&quot;:{&quot;isManuallyOverridden&quot;:false,&quot;citeprocText&quot;:&quot;(12)&quot;,&quot;manualOverrideText&quot;:&quot;&quot;},&quot;citationTag&quot;:&quot;MENDELEY_CITATION_v3_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&quot;,&quot;citationItems&quot;:[{&quot;id&quot;:&quot;755fe287-ff84-3cf8-8337-100fc1cfe969&quot;,&quot;itemData&quot;:{&quot;type&quot;:&quot;webpage&quot;,&quot;id&quot;:&quot;755fe287-ff84-3cf8-8337-100fc1cfe969&quot;,&quot;title&quot;:&quot;ToothFairy3 Challenge Homepage&quot;,&quot;accessed&quot;:{&quot;date-parts&quot;:[[2025,8,8]]},&quot;URL&quot;:&quot;https://toothfairy3.grand-challenge.org/&quot;,&quot;container-title-short&quot;:&quot;&quot;},&quot;isTemporary&quot;:false,&quot;suppress-author&quot;:false,&quot;composite&quot;:false,&quot;author-only&quot;:false}]},{&quot;citationID&quot;:&quot;MENDELEY_CITATION_874c13b9-bdd9-4e05-8ea8-ed768e31e60d&quot;,&quot;properties&quot;:{&quot;noteIndex&quot;:0},&quot;isEdited&quot;:false,&quot;manualOverride&quot;:{&quot;isManuallyOverridden&quot;:false,&quot;citeprocText&quot;:&quot;(13,14)&quot;,&quot;manualOverrideText&quot;:&quot;&quot;},&quot;citationTag&quot;:&quot;MENDELEY_CITATION_v3_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&quot;,&quot;citationItems&quot;:[{&quot;id&quot;:&quot;4ee10122-667f-3809-be17-2a4f83a9553f&quot;,&quot;itemData&quot;:{&quot;type&quot;:&quot;webpage&quot;,&quot;id&quot;:&quot;4ee10122-667f-3809-be17-2a4f83a9553f&quot;,&quot;title&quot;:&quot;The MONAI Consortium: Project MONAI. Zenodo. 2020. https://doi.org/10.5281/zenodo.4323059.&quot;,&quot;container-title-short&quot;:&quot;&quot;},&quot;isTemporary&quot;:false,&quot;suppress-author&quot;:false,&quot;composite&quot;:false,&quot;author-only&quot;:false},{&quot;id&quot;:&quot;c199b20a-5298-35e1-9f8e-1b63ea503cf7&quot;,&quot;itemData&quot;:{&quot;type&quot;:&quot;article-journal&quot;,&quot;id&quot;:&quot;c199b20a-5298-35e1-9f8e-1b63ea503cf7&quot;,&quot;title&quot;:&quot;3D MRI brain tumor segmentation using autoencoder regularization&quot;,&quot;author&quot;:[{&quot;family&quot;:&quot;Myronenko&quot;,&quot;given&quot;:&quot;Andriy&quot;,&quot;parse-names&quot;:false,&quot;dropping-particle&quot;:&quot;&quot;,&quot;non-dropping-particle&quot;:&quot;&quot;}],&quot;URL&quot;:&quot;http://arxiv.org/abs/1810.11654&quot;,&quot;issued&quot;:{&quot;date-parts&quot;:[[2018,10,27]]},&quot;abstract&quot;:&quot;Automated segmentation of brain tumors from 3D magnetic resonance images (MRIs) is necessary for the diagnosis, monitoring, and treatment planning of the disease. Manual delineation practices require anatomical knowledge, are expensive, time consuming and can be inaccurate due to human error. Here, we describe a semantic segmentation network for tumor subregion segmentation from 3D MRIs based on encoder-decoder architecture. Due to a limited training dataset size, a variational auto-encoder branch is added to reconstruct the input image itself in order to regularize the shared decoder and impose additional constraints on its layers. The current approach won 1st place in the BraTS 2018 challenge.&quot;,&quot;container-title-short&quot;:&quot;&quot;},&quot;isTemporary&quot;:false}]},{&quot;citationID&quot;:&quot;MENDELEY_CITATION_3337b647-c406-4737-976d-7d71cf651976&quot;,&quot;properties&quot;:{&quot;noteIndex&quot;:0},&quot;isEdited&quot;:false,&quot;manualOverride&quot;:{&quot;isManuallyOverridden&quot;:false,&quot;citeprocText&quot;:&quot;(14,15)&quot;,&quot;manualOverrideText&quot;:&quot;&quot;},&quot;citationTag&quot;:&quot;MENDELEY_CITATION_v3_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&quot;,&quot;citationItems&quot;:[{&quot;id&quot;:&quot;4ee10122-667f-3809-be17-2a4f83a9553f&quot;,&quot;itemData&quot;:{&quot;type&quot;:&quot;webpage&quot;,&quot;id&quot;:&quot;4ee10122-667f-3809-be17-2a4f83a9553f&quot;,&quot;title&quot;:&quot;The MONAI Consortium: Project MONAI. Zenodo. 2020. https://doi.org/10.5281/zenodo.4323059.&quot;,&quot;container-title-short&quot;:&quot;&quot;},&quot;isTemporary&quot;:false,&quot;suppress-author&quot;:false,&quot;composite&quot;:false,&quot;author-only&quot;:false},{&quot;id&quot;:&quot;fb399340-e428-3b58-a75c-4c58f0188ee9&quot;,&quot;itemData&quot;:{&quot;type&quot;:&quot;article-journal&quot;,&quot;id&quot;:&quot;fb399340-e428-3b58-a75c-4c58f0188ee9&quot;,&quot;title&quot;:&quot;Automated 3D Segmentation of Kidneys and Tumors in MICCAI KiTS 2023 Challenge&quot;,&quot;author&quot;:[{&quot;family&quot;:&quot;Myronenko&quot;,&quot;given&quot;:&quot;Andriy&quot;,&quot;parse-names&quot;:false,&quot;dropping-particle&quot;:&quot;&quot;,&quot;non-dropping-particle&quot;:&quot;&quot;},{&quot;family&quot;:&quot;Yang&quot;,&quot;given&quot;:&quot;Dong&quot;,&quot;parse-names&quot;:false,&quot;dropping-particle&quot;:&quot;&quot;,&quot;non-dropping-particle&quot;:&quot;&quot;},{&quot;family&quot;:&quot;He&quot;,&quot;given&quot;:&quot;Yufan&quot;,&quot;parse-names&quot;:false,&quot;dropping-particle&quot;:&quot;&quot;,&quot;non-dropping-particle&quot;:&quot;&quot;},{&quot;family&quot;:&quot;Xu&quot;,&quot;given&quot;:&quot;Daguang&quot;,&quot;parse-names&quot;:false,&quot;dropping-particle&quot;:&quot;&quot;,&quot;non-dropping-particle&quot;:&quot;&quot;}],&quot;issued&quot;:{&quot;date-parts&quot;:[[2023,10,6]]},&quot;abstract&quot;:&quot;Kidney and Kidney Tumor Segmentation Challenge (KiTS) 2023 offers a platform for researchers to compare their solutions to segmentation from 3D CT. In this work, we describe our submission to the challenge using automated segmentation of Auto3DSeg available in MONAI. Our solution achieves the average dice of 0.835 and surface dice of 0.723, which ranks first and wins the KiTS 2023 challenge.&quot;,&quot;container-title-short&quot;:&quot;&quot;},&quot;isTemporary&quot;:false}]},{&quot;citationID&quot;:&quot;MENDELEY_CITATION_d8f589ee-97e4-4ada-8641-88b45741b388&quot;,&quot;properties&quot;:{&quot;noteIndex&quot;:0},&quot;isEdited&quot;:false,&quot;manualOverride&quot;:{&quot;isManuallyOverridden&quot;:true,&quot;citeprocText&quot;:&quot;(15)&quot;,&quot;manualOverrideText&quot;:&quot;&quot;},&quot;citationTag&quot;:&quot;MENDELEY_CITATION_v3_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&quot;,&quot;citationItems&quot;:[{&quot;id&quot;:&quot;fb399340-e428-3b58-a75c-4c58f0188ee9&quot;,&quot;itemData&quot;:{&quot;type&quot;:&quot;article-journal&quot;,&quot;id&quot;:&quot;fb399340-e428-3b58-a75c-4c58f0188ee9&quot;,&quot;title&quot;:&quot;Automated 3D Segmentation of Kidneys and Tumors in MICCAI KiTS 2023 Challenge&quot;,&quot;author&quot;:[{&quot;family&quot;:&quot;Myronenko&quot;,&quot;given&quot;:&quot;Andriy&quot;,&quot;parse-names&quot;:false,&quot;dropping-particle&quot;:&quot;&quot;,&quot;non-dropping-particle&quot;:&quot;&quot;},{&quot;family&quot;:&quot;Yang&quot;,&quot;given&quot;:&quot;Dong&quot;,&quot;parse-names&quot;:false,&quot;dropping-particle&quot;:&quot;&quot;,&quot;non-dropping-particle&quot;:&quot;&quot;},{&quot;family&quot;:&quot;He&quot;,&quot;given&quot;:&quot;Yufan&quot;,&quot;parse-names&quot;:false,&quot;dropping-particle&quot;:&quot;&quot;,&quot;non-dropping-particle&quot;:&quot;&quot;},{&quot;family&quot;:&quot;Xu&quot;,&quot;given&quot;:&quot;Daguang&quot;,&quot;parse-names&quot;:false,&quot;dropping-particle&quot;:&quot;&quot;,&quot;non-dropping-particle&quot;:&quot;&quot;}],&quot;issued&quot;:{&quot;date-parts&quot;:[[2023,10,6]]},&quot;abstract&quot;:&quot;Kidney and Kidney Tumor Segmentation Challenge (KiTS) 2023 offers a platform for researchers to compare their solutions to segmentation from 3D CT. In this work, we describe our submission to the challenge using automated segmentation of Auto3DSeg available in MONAI. Our solution achieves the average dice of 0.835 and surface dice of 0.723, which ranks first and wins the KiTS 2023 challenge.&quot;,&quot;container-title-short&quot;:&quot;&quot;},&quot;isTemporary&quot;:false,&quot;suppress-author&quot;:false,&quot;composite&quot;:false,&quot;author-only&quot;:false}]},{&quot;citationID&quot;:&quot;MENDELEY_CITATION_b104e4c4-4f6d-4875-82c7-14396dfc1228&quot;,&quot;properties&quot;:{&quot;noteIndex&quot;:0},&quot;isEdited&quot;:false,&quot;manualOverride&quot;:{&quot;isManuallyOverridden&quot;:false,&quot;citeprocText&quot;:&quot;(16)&quot;,&quot;manualOverrideText&quot;:&quot;&quot;},&quot;citationTag&quot;:&quot;MENDELEY_CITATION_v3_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&quot;,&quot;citationItems&quot;:[{&quot;id&quot;:&quot;3952d969-f816-3ef9-8de6-41ccd34b5cfb&quot;,&quot;itemData&quot;:{&quot;type&quot;:&quot;chapter&quot;,&quot;id&quot;:&quot;3952d969-f816-3ef9-8de6-41ccd34b5cfb&quot;,&quot;title&quot;:&quot;Ensemble Deep Learning Models for Automated Segmentation of Tumor and Lymph Node Volumes in Head and Neck Cancer Using Pre- and Mid-Treatment MRI: Application of Auto3DSeg and SegResNet&quot;,&quot;author&quot;:[{&quot;family&quot;:&quot;LaBella&quot;,&quot;given&quot;:&quot;Dominic&quot;,&quot;parse-names&quot;:false,&quot;dropping-particle&quot;:&quot;&quot;,&quot;non-dropping-particle&quot;:&quot;&quot;}],&quot;DOI&quot;:&quot;10.1007/978-3-031-83274-1_21&quot;,&quot;issued&quot;:{&quot;date-parts&quot;:[[2025]]},&quot;page&quot;:&quot;259-273&quot;,&quot;container-title-short&quot;:&quot;&quot;},&quot;isTemporary&quot;:false,&quot;suppress-author&quot;:false,&quot;composite&quot;:false,&quot;author-only&quot;:false}]},{&quot;citationID&quot;:&quot;MENDELEY_CITATION_f87855b8-c21f-4186-8098-726a11c3af80&quot;,&quot;properties&quot;:{&quot;noteIndex&quot;:0},&quot;isEdited&quot;:false,&quot;manualOverride&quot;:{&quot;isManuallyOverridden&quot;:false,&quot;citeprocText&quot;:&quot;(15,17,18)&quot;,&quot;manualOverrideText&quot;:&quot;&quot;},&quot;citationItems&quot;:[{&quot;id&quot;:&quot;fb399340-e428-3b58-a75c-4c58f0188ee9&quot;,&quot;itemData&quot;:{&quot;type&quot;:&quot;article-journal&quot;,&quot;id&quot;:&quot;fb399340-e428-3b58-a75c-4c58f0188ee9&quot;,&quot;title&quot;:&quot;Automated 3D Segmentation of Kidneys and Tumors in MICCAI KiTS 2023 Challenge&quot;,&quot;author&quot;:[{&quot;family&quot;:&quot;Myronenko&quot;,&quot;given&quot;:&quot;Andriy&quot;,&quot;parse-names&quot;:false,&quot;dropping-particle&quot;:&quot;&quot;,&quot;non-dropping-particle&quot;:&quot;&quot;},{&quot;family&quot;:&quot;Yang&quot;,&quot;given&quot;:&quot;Dong&quot;,&quot;parse-names&quot;:false,&quot;dropping-particle&quot;:&quot;&quot;,&quot;non-dropping-particle&quot;:&quot;&quot;},{&quot;family&quot;:&quot;He&quot;,&quot;given&quot;:&quot;Yufan&quot;,&quot;parse-names&quot;:false,&quot;dropping-particle&quot;:&quot;&quot;,&quot;non-dropping-particle&quot;:&quot;&quot;},{&quot;family&quot;:&quot;Xu&quot;,&quot;given&quot;:&quot;Daguang&quot;,&quot;parse-names&quot;:false,&quot;dropping-particle&quot;:&quot;&quot;,&quot;non-dropping-particle&quot;:&quot;&quot;}],&quot;issued&quot;:{&quot;date-parts&quot;:[[2023,10,6]]},&quot;abstract&quot;:&quot;Kidney and Kidney Tumor Segmentation Challenge (KiTS) 2023 offers a platform for researchers to compare their solutions to segmentation from 3D CT. In this work, we describe our submission to the challenge using automated segmentation of Auto3DSeg available in MONAI. Our solution achieves the average dice of 0.835 and surface dice of 0.723, which ranks first and wins the KiTS 2023 challenge.&quot;,&quot;container-title-short&quot;:&quot;&quot;},&quot;isTemporary&quot;:false,&quot;suppress-author&quot;:false,&quot;composite&quot;:false,&quot;author-only&quot;:false},{&quot;id&quot;:&quot;dde18454-ad50-3d27-b5fa-2f54e995119d&quot;,&quot;itemData&quot;:{&quot;type&quot;:&quot;article-journal&quot;,&quot;id&quot;:&quot;dde18454-ad50-3d27-b5fa-2f54e995119d&quot;,&quot;title&quot;:&quot;DiNTS: Differentiable Neural Network Topology Search for 3D Medical Image Segmentation&quot;,&quot;author&quot;:[{&quot;family&quot;:&quot;He&quot;,&quot;given&quot;:&quot;Yufan&quot;,&quot;parse-names&quot;:false,&quot;dropping-particle&quot;:&quot;&quot;,&quot;non-dropping-particle&quot;:&quot;&quot;},{&quot;family&quot;:&quot;Yang&quot;,&quot;given&quot;:&quot;Dong&quot;,&quot;parse-names&quot;:false,&quot;dropping-particle&quot;:&quot;&quot;,&quot;non-dropping-particle&quot;:&quot;&quot;},{&quot;family&quot;:&quot;Roth&quot;,&quot;given&quot;:&quot;Holger&quot;,&quot;parse-names&quot;:false,&quot;dropping-particle&quot;:&quot;&quot;,&quot;non-dropping-particle&quot;:&quot;&quot;},{&quot;family&quot;:&quot;Zhao&quot;,&quot;given&quot;:&quot;Can&quot;,&quot;parse-names&quot;:false,&quot;dropping-particle&quot;:&quot;&quot;,&quot;non-dropping-particle&quot;:&quot;&quot;},{&quot;family&quot;:&quot;Xu&quot;,&quot;given&quot;:&quot;Daguang&quot;,&quot;parse-names&quot;:false,&quot;dropping-particle&quot;:&quot;&quot;,&quot;non-dropping-particle&quot;:&quot;&quot;}],&quot;issued&quot;:{&quot;date-parts&quot;:[[2021,3,29]]},&quot;abstract&quot;:&quot;Recently, neural architecture search (NAS) has been applied to automatically search high-performance networks for medical image segmentation. The NAS search space usually contains a network topology level (controlling connections among cells with different spatial scales) and a cell level (operations within each cell). Existing methods either require long searching time for large-scale 3D image datasets, or are limited to pre-defined topologies (such as U-shaped or single-path). In this work, we focus on three important aspects of NAS in 3D medical image segmentation: flexible multi-path network topology, high search efficiency, and budgeted GPU memory usage. A novel differentiable search framework is proposed to support fast gradient-based search within a highly flexible network topology search space. The discretization of the searched optimal continuous model in differentiable scheme may produce a sub-optimal final discrete model (discretization gap). Therefore, we propose a topology loss to alleviate this problem. In addition, the GPU memory usage for the searched 3D model is limited with budget constraints during search. Our Differentiable Network Topology Search scheme (DiNTS) is evaluated on the Medical Segmentation Decathlon (MSD) challenge, which contains ten challenging segmentation tasks. Our method achieves the state-of-the-art performance and the top ranking on the MSD challenge leaderboard.&quot;},&quot;isTemporary&quot;:false},{&quot;id&quot;:&quot;93bf512f-969d-398d-8227-baab853f4f92&quot;,&quot;itemData&quot;:{&quot;type&quot;:&quot;article-journal&quot;,&quot;id&quot;:&quot;93bf512f-969d-398d-8227-baab853f4f92&quot;,&quot;title&quot;:&quot;Swin UNETR: Swin Transformers for Semantic Segmentation of Brain Tumors in MRI Images&quot;,&quot;author&quot;:[{&quot;family&quot;:&quot;Hatamizadeh&quot;,&quot;given&quot;:&quot;Ali&quot;,&quot;parse-names&quot;:false,&quot;dropping-particle&quot;:&quot;&quot;,&quot;non-dropping-particle&quot;:&quot;&quot;},{&quot;family&quot;:&quot;Nath&quot;,&quot;given&quot;:&quot;Vishwesh&quot;,&quot;parse-names&quot;:false,&quot;dropping-particle&quot;:&quot;&quot;,&quot;non-dropping-particle&quot;:&quot;&quot;},{&quot;family&quot;:&quot;Tang&quot;,&quot;given&quot;:&quot;Yucheng&quot;,&quot;parse-names&quot;:false,&quot;dropping-particle&quot;:&quot;&quot;,&quot;non-dropping-particle&quot;:&quot;&quot;},{&quot;family&quot;:&quot;Yang&quot;,&quot;given&quot;:&quot;Dong&quot;,&quot;parse-names&quot;:false,&quot;dropping-particle&quot;:&quot;&quot;,&quot;non-dropping-particle&quot;:&quot;&quot;},{&quot;family&quot;:&quot;Roth&quot;,&quot;given&quot;:&quot;Holger&quot;,&quot;parse-names&quot;:false,&quot;dropping-particle&quot;:&quot;&quot;,&quot;non-dropping-particle&quot;:&quot;&quot;},{&quot;family&quot;:&quot;Xu&quot;,&quot;given&quot;:&quot;Daguang&quot;,&quot;parse-names&quot;:false,&quot;dropping-particle&quot;:&quot;&quot;,&quot;non-dropping-particle&quot;:&quot;&quot;}],&quot;issued&quot;:{&quot;date-parts&quot;:[[2022,1,4]]},&quot;abstract&quot;:&quot;Semantic segmentation of brain tumors is a fundamental medical image analysis task involving multiple MRI imaging modalities that can assist clinicians in diagnosing the patient and successively studying the progression of the malignant entity. In recent years, Fully Convolutional Neural Networks (FCNNs) approaches have become the de facto standard for 3D medical image segmentation. The popular \&quot;U-shaped\&quot; network architecture has achieved state-of-the-art performance benchmarks on different 2D and 3D semantic segmentation tasks and across various imaging modalities. However, due to the limited kernel size of convolution layers in FCNNs, their performance of modeling long-range information is sub-optimal, and this can lead to deficiencies in the segmentation of tumors with variable sizes. On the other hand, transformer models have demonstrated excellent capabilities in capturing such long-range information in multiple domains, including natural language processing and computer vision. Inspired by the success of vision transformers and their variants, we propose a novel segmentation model termed Swin UNEt TRansformers (Swin UNETR). Specifically, the task of 3D brain tumor semantic segmentation is reformulated as a sequence to sequence prediction problem wherein multi-modal input data is projected into a 1D sequence of embedding and used as an input to a hierarchical Swin transformer as the encoder. The swin transformer encoder extracts features at five different resolutions by utilizing shifted windows for computing self-attention and is connected to an FCNN-based decoder at each resolution via skip connections. We have participated in BraTS 2021 segmentation challenge, and our proposed model ranks among the top-performing approaches in the validation phase. Code: https://monai.io/research/swin-unetr&quot;},&quot;isTemporary&quot;:false}],&quot;citationTag&quot;:&quot;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&quot;},{&quot;citationID&quot;:&quot;MENDELEY_CITATION_6ddd1abf-a35c-4a7a-9765-a8915443d25b&quot;,&quot;properties&quot;:{&quot;noteIndex&quot;:0},&quot;isEdited&quot;:false,&quot;manualOverride&quot;:{&quot;isManuallyOverridden&quot;:false,&quot;citeprocText&quot;:&quot;(15)&quot;,&quot;manualOverrideText&quot;:&quot;&quot;},&quot;citationTag&quot;:&quot;MENDELEY_CITATION_v3_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&quot;,&quot;citationItems&quot;:[{&quot;id&quot;:&quot;fb399340-e428-3b58-a75c-4c58f0188ee9&quot;,&quot;itemData&quot;:{&quot;type&quot;:&quot;article-journal&quot;,&quot;id&quot;:&quot;fb399340-e428-3b58-a75c-4c58f0188ee9&quot;,&quot;title&quot;:&quot;Automated 3D Segmentation of Kidneys and Tumors in MICCAI KiTS 2023 Challenge&quot;,&quot;author&quot;:[{&quot;family&quot;:&quot;Myronenko&quot;,&quot;given&quot;:&quot;Andriy&quot;,&quot;parse-names&quot;:false,&quot;dropping-particle&quot;:&quot;&quot;,&quot;non-dropping-particle&quot;:&quot;&quot;},{&quot;family&quot;:&quot;Yang&quot;,&quot;given&quot;:&quot;Dong&quot;,&quot;parse-names&quot;:false,&quot;dropping-particle&quot;:&quot;&quot;,&quot;non-dropping-particle&quot;:&quot;&quot;},{&quot;family&quot;:&quot;He&quot;,&quot;given&quot;:&quot;Yufan&quot;,&quot;parse-names&quot;:false,&quot;dropping-particle&quot;:&quot;&quot;,&quot;non-dropping-particle&quot;:&quot;&quot;},{&quot;family&quot;:&quot;Xu&quot;,&quot;given&quot;:&quot;Daguang&quot;,&quot;parse-names&quot;:false,&quot;dropping-particle&quot;:&quot;&quot;,&quot;non-dropping-particle&quot;:&quot;&quot;}],&quot;issued&quot;:{&quot;date-parts&quot;:[[2023,10,6]]},&quot;abstract&quot;:&quot;Kidney and Kidney Tumor Segmentation Challenge (KiTS) 2023 offers a platform for researchers to compare their solutions to segmentation from 3D CT. In this work, we describe our submission to the challenge using automated segmentation of Auto3DSeg available in MONAI. Our solution achieves the average dice of 0.835 and surface dice of 0.723, which ranks first and wins the KiTS 2023 challenge.&quot;,&quot;container-title-short&quot;:&quot;&quot;},&quot;isTemporary&quot;:false,&quot;suppress-author&quot;:false,&quot;composite&quot;:false,&quot;author-only&quot;:false}]},{&quot;citationID&quot;:&quot;MENDELEY_CITATION_41454f32-846d-41a7-a126-5bc3cc293c73&quot;,&quot;properties&quot;:{&quot;noteIndex&quot;:0},&quot;isEdited&quot;:false,&quot;manualOverride&quot;:{&quot;isManuallyOverridden&quot;:false,&quot;citeprocText&quot;:&quot;(19)&quot;,&quot;manualOverrideText&quot;:&quot;&quot;},&quot;citationTag&quot;:&quot;MENDELEY_CITATION_v3_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&quot;,&quot;citationItems&quot;:[{&quot;id&quot;:&quot;73a3f72a-de9f-3e01-b916-51aac1df0e00&quot;,&quot;itemData&quot;:{&quot;type&quot;:&quot;article-journal&quot;,&quot;id&quot;:&quot;73a3f72a-de9f-3e01-b916-51aac1df0e00&quot;,&quot;title&quot;:&quot;Simultaneous Truth and Performance Level Estimation (STAPLE): An Algorithm for the Validation of Image Segmentation&quot;,&quot;author&quot;:[{&quot;family&quot;:&quot;Warfield&quot;,&quot;given&quot;:&quot;S.K.&quot;,&quot;parse-names&quot;:false,&quot;dropping-particle&quot;:&quot;&quot;,&quot;non-dropping-particle&quot;:&quot;&quot;},{&quot;family&quot;:&quot;Zou&quot;,&quot;given&quot;:&quot;K.H.&quot;,&quot;parse-names&quot;:false,&quot;dropping-particle&quot;:&quot;&quot;,&quot;non-dropping-particle&quot;:&quot;&quot;},{&quot;family&quot;:&quot;Wells&quot;,&quot;given&quot;:&quot;W.M.&quot;,&quot;parse-names&quot;:false,&quot;dropping-particle&quot;:&quot;&quot;,&quot;non-dropping-particle&quot;:&quot;&quot;}],&quot;container-title&quot;:&quot;IEEE Transactions on Medical Imaging&quot;,&quot;DOI&quot;:&quot;10.1109/TMI.2004.828354&quot;,&quot;ISSN&quot;:&quot;0278-0062&quot;,&quot;issued&quot;:{&quot;date-parts&quot;:[[2004,7]]},&quot;page&quot;:&quot;903-921&quot;,&quot;issue&quot;:&quot;7&quot;,&quot;volume&quot;:&quot;23&quot;,&quot;container-title-short&quot;:&quot;IEEE Trans Med Imaging&quot;},&quot;isTemporary&quot;:false,&quot;suppress-author&quot;:false,&quot;composite&quot;:false,&quot;author-only&quot;:false}]},{&quot;citationID&quot;:&quot;MENDELEY_CITATION_4ac8055f-8651-4205-a7f0-6eef4e7b4d5b&quot;,&quot;properties&quot;:{&quot;noteIndex&quot;:0},&quot;isEdited&quot;:false,&quot;manualOverride&quot;:{&quot;isManuallyOverridden&quot;:false,&quot;citeprocText&quot;:&quot;(19)&quot;,&quot;manualOverrideText&quot;:&quot;&quot;},&quot;citationTag&quot;:&quot;MENDELEY_CITATION_v3_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&quot;,&quot;citationItems&quot;:[{&quot;id&quot;:&quot;73a3f72a-de9f-3e01-b916-51aac1df0e00&quot;,&quot;itemData&quot;:{&quot;type&quot;:&quot;article-journal&quot;,&quot;id&quot;:&quot;73a3f72a-de9f-3e01-b916-51aac1df0e00&quot;,&quot;title&quot;:&quot;Simultaneous Truth and Performance Level Estimation (STAPLE): An Algorithm for the Validation of Image Segmentation&quot;,&quot;author&quot;:[{&quot;family&quot;:&quot;Warfield&quot;,&quot;given&quot;:&quot;S.K.&quot;,&quot;parse-names&quot;:false,&quot;dropping-particle&quot;:&quot;&quot;,&quot;non-dropping-particle&quot;:&quot;&quot;},{&quot;family&quot;:&quot;Zou&quot;,&quot;given&quot;:&quot;K.H.&quot;,&quot;parse-names&quot;:false,&quot;dropping-particle&quot;:&quot;&quot;,&quot;non-dropping-particle&quot;:&quot;&quot;},{&quot;family&quot;:&quot;Wells&quot;,&quot;given&quot;:&quot;W.M.&quot;,&quot;parse-names&quot;:false,&quot;dropping-particle&quot;:&quot;&quot;,&quot;non-dropping-particle&quot;:&quot;&quot;}],&quot;container-title&quot;:&quot;IEEE Transactions on Medical Imaging&quot;,&quot;DOI&quot;:&quot;10.1109/TMI.2004.828354&quot;,&quot;ISSN&quot;:&quot;0278-0062&quot;,&quot;issued&quot;:{&quot;date-parts&quot;:[[2004,7]]},&quot;page&quot;:&quot;903-921&quot;,&quot;issue&quot;:&quot;7&quot;,&quot;volume&quot;:&quot;23&quot;,&quot;container-title-short&quot;:&quot;IEEE Trans Med Imaging&quot;},&quot;isTemporary&quot;:false,&quot;suppress-author&quot;:false,&quot;composite&quot;:false,&quot;author-only&quot;:false}]},{&quot;citationID&quot;:&quot;MENDELEY_CITATION_af125308-fc0a-46c7-adfb-6f75ed5f5cce&quot;,&quot;properties&quot;:{&quot;noteIndex&quot;:0},&quot;isEdited&quot;:false,&quot;manualOverride&quot;:{&quot;isManuallyOverridden&quot;:false,&quot;citeprocText&quot;:&quot;(12)&quot;,&quot;manualOverrideText&quot;:&quot;&quot;},&quot;citationTag&quot;:&quot;MENDELEY_CITATION_v3_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&quot;,&quot;citationItems&quot;:[{&quot;id&quot;:&quot;755fe287-ff84-3cf8-8337-100fc1cfe969&quot;,&quot;itemData&quot;:{&quot;type&quot;:&quot;webpage&quot;,&quot;id&quot;:&quot;755fe287-ff84-3cf8-8337-100fc1cfe969&quot;,&quot;title&quot;:&quot;ToothFairy3 Challenge Homepage&quot;,&quot;accessed&quot;:{&quot;date-parts&quot;:[[2025,8,8]]},&quot;URL&quot;:&quot;https://toothfairy3.grand-challenge.org/&quot;,&quot;container-title-short&quot;:&quot;&quot;},&quot;isTemporary&quot;:false,&quot;suppress-author&quot;:false,&quot;composite&quot;:false,&quot;author-only&quot;:false}]},{&quot;citationID&quot;:&quot;MENDELEY_CITATION_d7b7db59-b814-4f4e-b2ef-f9d6fd6e2d1a&quot;,&quot;properties&quot;:{&quot;noteIndex&quot;:0},&quot;isEdited&quot;:false,&quot;manualOverride&quot;:{&quot;isManuallyOverridden&quot;:false,&quot;citeprocText&quot;:&quot;(12)&quot;,&quot;manualOverrideText&quot;:&quot;&quot;},&quot;citationTag&quot;:&quot;MENDELEY_CITATION_v3_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&quot;,&quot;citationItems&quot;:[{&quot;id&quot;:&quot;755fe287-ff84-3cf8-8337-100fc1cfe969&quot;,&quot;itemData&quot;:{&quot;type&quot;:&quot;webpage&quot;,&quot;id&quot;:&quot;755fe287-ff84-3cf8-8337-100fc1cfe969&quot;,&quot;title&quot;:&quot;ToothFairy3 Challenge Homepage&quot;,&quot;accessed&quot;:{&quot;date-parts&quot;:[[2025,8,8]]},&quot;URL&quot;:&quot;https://toothfairy3.grand-challenge.org/&quot;,&quot;container-title-short&quot;:&quot;&quot;},&quot;isTemporary&quot;:false,&quot;suppress-author&quot;:false,&quot;composite&quot;:false,&quot;author-only&quot;:false}]},{&quot;citationID&quot;:&quot;MENDELEY_CITATION_1b3b886c-7676-4e97-aa0c-dcb6b26e22ee&quot;,&quot;properties&quot;:{&quot;noteIndex&quot;:0},&quot;isEdited&quot;:false,&quot;manualOverride&quot;:{&quot;isManuallyOverridden&quot;:false,&quot;citeprocText&quot;:&quot;(19)&quot;,&quot;manualOverrideText&quot;:&quot;&quot;},&quot;citationTag&quot;:&quot;MENDELEY_CITATION_v3_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&quot;,&quot;citationItems&quot;:[{&quot;id&quot;:&quot;73a3f72a-de9f-3e01-b916-51aac1df0e00&quot;,&quot;itemData&quot;:{&quot;type&quot;:&quot;article-journal&quot;,&quot;id&quot;:&quot;73a3f72a-de9f-3e01-b916-51aac1df0e00&quot;,&quot;title&quot;:&quot;Simultaneous Truth and Performance Level Estimation (STAPLE): An Algorithm for the Validation of Image Segmentation&quot;,&quot;author&quot;:[{&quot;family&quot;:&quot;Warfield&quot;,&quot;given&quot;:&quot;S.K.&quot;,&quot;parse-names&quot;:false,&quot;dropping-particle&quot;:&quot;&quot;,&quot;non-dropping-particle&quot;:&quot;&quot;},{&quot;family&quot;:&quot;Zou&quot;,&quot;given&quot;:&quot;K.H.&quot;,&quot;parse-names&quot;:false,&quot;dropping-particle&quot;:&quot;&quot;,&quot;non-dropping-particle&quot;:&quot;&quot;},{&quot;family&quot;:&quot;Wells&quot;,&quot;given&quot;:&quot;W.M.&quot;,&quot;parse-names&quot;:false,&quot;dropping-particle&quot;:&quot;&quot;,&quot;non-dropping-particle&quot;:&quot;&quot;}],&quot;container-title&quot;:&quot;IEEE Transactions on Medical Imaging&quot;,&quot;DOI&quot;:&quot;10.1109/TMI.2004.828354&quot;,&quot;ISSN&quot;:&quot;0278-0062&quot;,&quot;issued&quot;:{&quot;date-parts&quot;:[[2004,7]]},&quot;page&quot;:&quot;903-921&quot;,&quot;issue&quot;:&quot;7&quot;,&quot;volume&quot;:&quot;23&quot;,&quot;container-title-short&quot;:&quot;IEEE Trans Med Imaging&quot;},&quot;isTemporary&quot;:false,&quot;suppress-author&quot;:false,&quot;composite&quot;:false,&quot;author-only&quot;:false}]},{&quot;citationID&quot;:&quot;MENDELEY_CITATION_edc34928-dc33-4c09-ad39-99f447e78d25&quot;,&quot;properties&quot;:{&quot;noteIndex&quot;:0},&quot;isEdited&quot;:false,&quot;manualOverride&quot;:{&quot;isManuallyOverridden&quot;:false,&quot;citeprocText&quot;:&quot;(19)&quot;,&quot;manualOverrideText&quot;:&quot;&quot;},&quot;citationTag&quot;:&quot;MENDELEY_CITATION_v3_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&quot;,&quot;citationItems&quot;:[{&quot;id&quot;:&quot;73a3f72a-de9f-3e01-b916-51aac1df0e00&quot;,&quot;itemData&quot;:{&quot;type&quot;:&quot;article-journal&quot;,&quot;id&quot;:&quot;73a3f72a-de9f-3e01-b916-51aac1df0e00&quot;,&quot;title&quot;:&quot;Simultaneous Truth and Performance Level Estimation (STAPLE): An Algorithm for the Validation of Image Segmentation&quot;,&quot;author&quot;:[{&quot;family&quot;:&quot;Warfield&quot;,&quot;given&quot;:&quot;S.K.&quot;,&quot;parse-names&quot;:false,&quot;dropping-particle&quot;:&quot;&quot;,&quot;non-dropping-particle&quot;:&quot;&quot;},{&quot;family&quot;:&quot;Zou&quot;,&quot;given&quot;:&quot;K.H.&quot;,&quot;parse-names&quot;:false,&quot;dropping-particle&quot;:&quot;&quot;,&quot;non-dropping-particle&quot;:&quot;&quot;},{&quot;family&quot;:&quot;Wells&quot;,&quot;given&quot;:&quot;W.M.&quot;,&quot;parse-names&quot;:false,&quot;dropping-particle&quot;:&quot;&quot;,&quot;non-dropping-particle&quot;:&quot;&quot;}],&quot;container-title&quot;:&quot;IEEE Transactions on Medical Imaging&quot;,&quot;DOI&quot;:&quot;10.1109/TMI.2004.828354&quot;,&quot;ISSN&quot;:&quot;0278-0062&quot;,&quot;issued&quot;:{&quot;date-parts&quot;:[[2004,7]]},&quot;page&quot;:&quot;903-921&quot;,&quot;issue&quot;:&quot;7&quot;,&quot;volume&quot;:&quot;23&quot;,&quot;container-title-short&quot;:&quot;IEEE Trans Med Imaging&quot;},&quot;isTemporary&quot;:false,&quot;suppress-author&quot;:false,&quot;composite&quot;:false,&quot;author-only&quot;:false}]},{&quot;citationID&quot;:&quot;MENDELEY_CITATION_5608c757-b275-4a7d-84cd-09bfcf4bc976&quot;,&quot;properties&quot;:{&quot;noteIndex&quot;:0},&quot;isEdited&quot;:false,&quot;manualOverride&quot;:{&quot;isManuallyOverridden&quot;:false,&quot;citeprocText&quot;:&quot;(7)&quot;,&quot;manualOverrideText&quot;:&quot;&quot;},&quot;citationTag&quot;:&quot;MENDELEY_CITATION_v3_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&quot;,&quot;citationItems&quot;:[{&quot;id&quot;:&quot;b3e32e34-f0e1-3420-b503-596d51c52667&quot;,&quot;itemData&quot;:{&quot;type&quot;:&quot;article-journal&quot;,&quot;id&quot;:&quot;b3e32e34-f0e1-3420-b503-596d51c52667&quot;,&quot;title&quot;:&quot;Clinical practice guidelines for dental management prior to radiation for head and neck cancer&quot;,&quot;author&quot;:[{&quot;family&quot;:&quot;Watson&quot;,&quot;given&quot;:&quot;Erin&quot;,&quot;parse-names&quot;:false,&quot;dropping-particle&quot;:&quot;&quot;,&quot;non-dropping-particle&quot;:&quot;&quot;},{&quot;family&quot;:&quot;Dorna Mojdami&quot;,&quot;given&quot;:&quot;Zahra&quot;,&quot;parse-names&quot;:false,&quot;dropping-particle&quot;:&quot;&quot;,&quot;non-dropping-particle&quot;:&quot;&quot;},{&quot;family&quot;:&quot;Oladega&quot;,&quot;given&quot;:&quot;Afisu&quot;,&quot;parse-names&quot;:false,&quot;dropping-particle&quot;:&quot;&quot;,&quot;non-dropping-particle&quot;:&quot;&quot;},{&quot;family&quot;:&quot;Hope&quot;,&quot;given&quot;:&quot;Andrew&quot;,&quot;parse-names&quot;:false,&quot;dropping-particle&quot;:&quot;&quot;,&quot;non-dropping-particle&quot;:&quot;&quot;},{&quot;family&quot;:&quot;Glogauer&quot;,&quot;given&quot;:&quot;Michael&quot;,&quot;parse-names&quot;:false,&quot;dropping-particle&quot;:&quot;&quot;,&quot;non-dropping-particle&quot;:&quot;&quot;}],&quot;container-title&quot;:&quot;Oral Oncology&quot;,&quot;DOI&quot;:&quot;10.1016/j.oraloncology.2021.105604&quot;,&quot;ISSN&quot;:&quot;13688375&quot;,&quot;issued&quot;:{&quot;date-parts&quot;:[[2021,12]]},&quot;page&quot;:&quot;105604&quot;,&quot;volume&quot;:&quot;123&quot;,&quot;container-title-short&quot;:&quot;Oral Oncol&quot;},&quot;isTemporary&quot;:false,&quot;suppress-author&quot;:false,&quot;composite&quot;:false,&quot;author-only&quot;:false}]},{&quot;citationID&quot;:&quot;MENDELEY_CITATION_fc26c1fd-7da1-4604-b70b-5f02de2108d4&quot;,&quot;properties&quot;:{&quot;noteIndex&quot;:0},&quot;isEdited&quot;:false,&quot;manualOverride&quot;:{&quot;isManuallyOverridden&quot;:false,&quot;citeprocText&quot;:&quot;(5)&quot;,&quot;manualOverrideText&quot;:&quot;&quot;},&quot;citationTag&quot;:&quot;MENDELEY_CITATION_v3_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&quot;,&quot;citationItems&quot;:[{&quot;id&quot;:&quot;6ab5a5bf-75ff-3f1d-9b9a-3b09b342941d&quot;,&quot;itemData&quot;:{&quot;type&quot;:&quot;article-journal&quot;,&quot;id&quot;:&quot;6ab5a5bf-75ff-3f1d-9b9a-3b09b342941d&quot;,&quot;title&quot;:&quot;Dent et irradiation : denture et conséquences sur la denture de la radiothérapie des cancers de la tête et du cou&quot;,&quot;author&quot;:[{&quot;family&quot;:&quot;Thariat&quot;,&quot;given&quot;:&quot;J.&quot;,&quot;parse-names&quot;:false,&quot;dropping-particle&quot;:&quot;&quot;,&quot;non-dropping-particle&quot;:&quot;&quot;},{&quot;family&quot;:&quot;Mones&quot;,&quot;given&quot;:&quot;E.&quot;,&quot;parse-names&quot;:false,&quot;dropping-particle&quot;:&quot;&quot;,&quot;non-dropping-particle&quot;:&quot;De&quot;},{&quot;family&quot;:&quot;Darcourt&quot;,&quot;given&quot;:&quot;V.&quot;,&quot;parse-names&quot;:false,&quot;dropping-particle&quot;:&quot;&quot;,&quot;non-dropping-particle&quot;:&quot;&quot;},{&quot;family&quot;:&quot;Poissonnet&quot;,&quot;given&quot;:&quot;G.&quot;,&quot;parse-names&quot;:false,&quot;dropping-particle&quot;:&quot;&quot;,&quot;non-dropping-particle&quot;:&quot;&quot;},{&quot;family&quot;:&quot;Dassonville&quot;,&quot;given&quot;:&quot;O.&quot;,&quot;parse-names&quot;:false,&quot;dropping-particle&quot;:&quot;&quot;,&quot;non-dropping-particle&quot;:&quot;&quot;},{&quot;family&quot;:&quot;Savoldelli&quot;,&quot;given&quot;:&quot;C.&quot;,&quot;parse-names&quot;:false,&quot;dropping-particle&quot;:&quot;&quot;,&quot;non-dropping-particle&quot;:&quot;&quot;},{&quot;family&quot;:&quot;Marcy&quot;,&quot;given&quot;:&quot;P.-Y.&quot;,&quot;parse-names&quot;:false,&quot;dropping-particle&quot;:&quot;&quot;,&quot;non-dropping-particle&quot;:&quot;&quot;},{&quot;family&quot;:&quot;Odin&quot;,&quot;given&quot;:&quot;G.&quot;,&quot;parse-names&quot;:false,&quot;dropping-particle&quot;:&quot;&quot;,&quot;non-dropping-particle&quot;:&quot;&quot;},{&quot;family&quot;:&quot;Guevara&quot;,&quot;given&quot;:&quot;N.&quot;,&quot;parse-names&quot;:false,&quot;dropping-particle&quot;:&quot;&quot;,&quot;non-dropping-particle&quot;:&quot;&quot;},{&quot;family&quot;:&quot;Bozec&quot;,&quot;given&quot;:&quot;A.&quot;,&quot;parse-names&quot;:false,&quot;dropping-particle&quot;:&quot;&quot;,&quot;non-dropping-particle&quot;:&quot;&quot;},{&quot;family&quot;:&quot;Ortholan&quot;,&quot;given&quot;:&quot;C.&quot;,&quot;parse-names&quot;:false,&quot;dropping-particle&quot;:&quot;&quot;,&quot;non-dropping-particle&quot;:&quot;&quot;},{&quot;family&quot;:&quot;Santini&quot;,&quot;given&quot;:&quot;J.&quot;,&quot;parse-names&quot;:false,&quot;dropping-particle&quot;:&quot;&quot;,&quot;non-dropping-particle&quot;:&quot;&quot;},{&quot;family&quot;:&quot;Bensadoun&quot;,&quot;given&quot;:&quot;R.-J.&quot;,&quot;parse-names&quot;:false,&quot;dropping-particle&quot;:&quot;&quot;,&quot;non-dropping-particle&quot;:&quot;&quot;}],&quot;container-title&quot;:&quot;Cancer/Radiothérapie&quot;,&quot;DOI&quot;:&quot;10.1016/j.canrad.2009.09.009&quot;,&quot;ISSN&quot;:&quot;12783218&quot;,&quot;issued&quot;:{&quot;date-parts&quot;:[[2010,4]]},&quot;page&quot;:&quot;128-136&quot;,&quot;issue&quot;:&quot;2&quot;,&quot;volume&quot;:&quot;14&quot;,&quot;container-title-short&quot;:&quot;&quot;},&quot;isTemporary&quot;:false,&quot;suppress-author&quot;:false,&quot;composite&quot;:false,&quot;author-only&quot;:false}]},{&quot;citationID&quot;:&quot;MENDELEY_CITATION_1c2f6ba8-167d-4643-a554-c8786d5e7556&quot;,&quot;properties&quot;:{&quot;noteIndex&quot;:0},&quot;isEdited&quot;:false,&quot;manualOverride&quot;:{&quot;isManuallyOverridden&quot;:false,&quot;citeprocText&quot;:&quot;(1,3)&quot;,&quot;manualOverrideText&quot;:&quot;&quot;},&quot;citationTag&quot;:&quot;MENDELEY_CITATION_v3_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&quot;,&quot;citationItems&quot;:[{&quot;id&quot;:&quot;6f146660-7dd7-30bd-a560-864b6339528d&quot;,&quot;itemData&quot;:{&quot;type&quot;:&quot;article-journal&quot;,&quot;id&quot;:&quot;6f146660-7dd7-30bd-a560-864b6339528d&quot;,&quot;title&quot;:&quot;Clinical utility of dental cone-beam computed tomography: current perspectives.&quot;,&quot;author&quot;:[{&quot;family&quot;:&quot;Jaju&quot;,&quot;given&quot;:&quot;Prashant P&quot;,&quot;parse-names&quot;:false,&quot;dropping-particle&quot;:&quot;&quot;,&quot;non-dropping-particle&quot;:&quot;&quot;},{&quot;family&quot;:&quot;Jaju&quot;,&quot;given&quot;:&quot;Sushma P&quot;,&quot;parse-names&quot;:false,&quot;dropping-particle&quot;:&quot;&quot;,&quot;non-dropping-particle&quot;:&quot;&quot;}],&quot;container-title&quot;:&quot;Clinical, cosmetic and investigational dentistry&quot;,&quot;DOI&quot;:&quot;10.2147/CCIDE.S41621&quot;,&quot;ISSN&quot;:&quot;1179-1357&quot;,&quot;PMID&quot;:&quot;24729729&quot;,&quot;issued&quot;:{&quot;date-parts&quot;:[[2014]]},&quot;page&quot;:&quot;29-43&quot;,&quot;abstract&quot;:&quot;Panoramic radiography and computed tomography were the pillars of maxillofacial diagnosis. With the advent of cone-beam computed tomography, dental practice has seen a paradigm shift. This review article highlights the potential applications of cone-beam computed tomography in the fields of dental implantology and forensic dentistry, and its limitations in maxillofacial diagnosis.&quot;,&quot;volume&quot;:&quot;6&quot;,&quot;container-title-short&quot;:&quot;Clin Cosmet Investig Dent&quot;},&quot;isTemporary&quot;:false,&quot;suppress-author&quot;:false,&quot;composite&quot;:false,&quot;author-only&quot;:false},{&quot;id&quot;:&quot;3db1f676-445e-390a-ac6d-d91613896df0&quot;,&quot;itemData&quot;:{&quot;type&quot;:&quot;article-journal&quot;,&quot;id&quot;:&quot;3db1f676-445e-390a-ac6d-d91613896df0&quot;,&quot;title&quot;:&quot;Dental cone beam CT: An updated review&quot;,&quot;author&quot;:[{&quot;family&quot;:&quot;Kaasalainen&quot;,&quot;given&quot;:&quot;Touko&quot;,&quot;parse-names&quot;:false,&quot;dropping-particle&quot;:&quot;&quot;,&quot;non-dropping-particle&quot;:&quot;&quot;},{&quot;family&quot;:&quot;Ekholm&quot;,&quot;given&quot;:&quot;Marja&quot;,&quot;parse-names&quot;:false,&quot;dropping-particle&quot;:&quot;&quot;,&quot;non-dropping-particle&quot;:&quot;&quot;},{&quot;family&quot;:&quot;Siiskonen&quot;,&quot;given&quot;:&quot;Teemu&quot;,&quot;parse-names&quot;:false,&quot;dropping-particle&quot;:&quot;&quot;,&quot;non-dropping-particle&quot;:&quot;&quot;},{&quot;family&quot;:&quot;Kortesniemi&quot;,&quot;given&quot;:&quot;Mika&quot;,&quot;parse-names&quot;:false,&quot;dropping-particle&quot;:&quot;&quot;,&quot;non-dropping-particle&quot;:&quot;&quot;}],&quot;container-title&quot;:&quot;Physica Medica&quot;,&quot;DOI&quot;:&quot;10.1016/j.ejmp.2021.07.007&quot;,&quot;ISSN&quot;:&quot;11201797&quot;,&quot;issued&quot;:{&quot;date-parts&quot;:[[2021,8]]},&quot;page&quot;:&quot;193-217&quot;,&quot;volume&quot;:&quot;88&quot;,&quot;container-title-short&quot;:&quot;&quot;},&quot;isTemporary&quot;:false}]},{&quot;citationID&quot;:&quot;MENDELEY_CITATION_2a5d2eca-3f21-4bea-a048-ffb40d4f629b&quot;,&quot;properties&quot;:{&quot;noteIndex&quot;:0},&quot;isEdited&quot;:false,&quot;manualOverride&quot;:{&quot;isManuallyOverridden&quot;:false,&quot;citeprocText&quot;:&quot;(5,6)&quot;,&quot;manualOverrideText&quot;:&quot;&quot;},&quot;citationTag&quot;:&quot;MENDELEY_CITATION_v3_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&quot;,&quot;citationItems&quot;:[{&quot;id&quot;:&quot;6ab5a5bf-75ff-3f1d-9b9a-3b09b342941d&quot;,&quot;itemData&quot;:{&quot;type&quot;:&quot;article-journal&quot;,&quot;id&quot;:&quot;6ab5a5bf-75ff-3f1d-9b9a-3b09b342941d&quot;,&quot;title&quot;:&quot;Dent et irradiation : denture et conséquences sur la denture de la radiothérapie des cancers de la tête et du cou&quot;,&quot;author&quot;:[{&quot;family&quot;:&quot;Thariat&quot;,&quot;given&quot;:&quot;J.&quot;,&quot;parse-names&quot;:false,&quot;dropping-particle&quot;:&quot;&quot;,&quot;non-dropping-particle&quot;:&quot;&quot;},{&quot;family&quot;:&quot;Mones&quot;,&quot;given&quot;:&quot;E.&quot;,&quot;parse-names&quot;:false,&quot;dropping-particle&quot;:&quot;&quot;,&quot;non-dropping-particle&quot;:&quot;De&quot;},{&quot;family&quot;:&quot;Darcourt&quot;,&quot;given&quot;:&quot;V.&quot;,&quot;parse-names&quot;:false,&quot;dropping-particle&quot;:&quot;&quot;,&quot;non-dropping-particle&quot;:&quot;&quot;},{&quot;family&quot;:&quot;Poissonnet&quot;,&quot;given&quot;:&quot;G.&quot;,&quot;parse-names&quot;:false,&quot;dropping-particle&quot;:&quot;&quot;,&quot;non-dropping-particle&quot;:&quot;&quot;},{&quot;family&quot;:&quot;Dassonville&quot;,&quot;given&quot;:&quot;O.&quot;,&quot;parse-names&quot;:false,&quot;dropping-particle&quot;:&quot;&quot;,&quot;non-dropping-particle&quot;:&quot;&quot;},{&quot;family&quot;:&quot;Savoldelli&quot;,&quot;given&quot;:&quot;C.&quot;,&quot;parse-names&quot;:false,&quot;dropping-particle&quot;:&quot;&quot;,&quot;non-dropping-particle&quot;:&quot;&quot;},{&quot;family&quot;:&quot;Marcy&quot;,&quot;given&quot;:&quot;P.-Y.&quot;,&quot;parse-names&quot;:false,&quot;dropping-particle&quot;:&quot;&quot;,&quot;non-dropping-particle&quot;:&quot;&quot;},{&quot;family&quot;:&quot;Odin&quot;,&quot;given&quot;:&quot;G.&quot;,&quot;parse-names&quot;:false,&quot;dropping-particle&quot;:&quot;&quot;,&quot;non-dropping-particle&quot;:&quot;&quot;},{&quot;family&quot;:&quot;Guevara&quot;,&quot;given&quot;:&quot;N.&quot;,&quot;parse-names&quot;:false,&quot;dropping-particle&quot;:&quot;&quot;,&quot;non-dropping-particle&quot;:&quot;&quot;},{&quot;family&quot;:&quot;Bozec&quot;,&quot;given&quot;:&quot;A.&quot;,&quot;parse-names&quot;:false,&quot;dropping-particle&quot;:&quot;&quot;,&quot;non-dropping-particle&quot;:&quot;&quot;},{&quot;family&quot;:&quot;Ortholan&quot;,&quot;given&quot;:&quot;C.&quot;,&quot;parse-names&quot;:false,&quot;dropping-particle&quot;:&quot;&quot;,&quot;non-dropping-particle&quot;:&quot;&quot;},{&quot;family&quot;:&quot;Santini&quot;,&quot;given&quot;:&quot;J.&quot;,&quot;parse-names&quot;:false,&quot;dropping-particle&quot;:&quot;&quot;,&quot;non-dropping-particle&quot;:&quot;&quot;},{&quot;family&quot;:&quot;Bensadoun&quot;,&quot;given&quot;:&quot;R.-J.&quot;,&quot;parse-names&quot;:false,&quot;dropping-particle&quot;:&quot;&quot;,&quot;non-dropping-particle&quot;:&quot;&quot;}],&quot;container-title&quot;:&quot;Cancer/Radiothérapie&quot;,&quot;DOI&quot;:&quot;10.1016/j.canrad.2009.09.009&quot;,&quot;ISSN&quot;:&quot;12783218&quot;,&quot;issued&quot;:{&quot;date-parts&quot;:[[2010,4]]},&quot;page&quot;:&quot;128-136&quot;,&quot;issue&quot;:&quot;2&quot;,&quot;volume&quot;:&quot;14&quot;,&quot;container-title-short&quot;:&quot;&quot;},&quot;isTemporary&quot;:false},{&quot;id&quot;:&quot;f5716b4f-b328-37e7-a217-39da0a514155&quot;,&quot;itemData&quot;:{&quot;type&quot;:&quot;article-journal&quot;,&quot;id&quot;:&quot;f5716b4f-b328-37e7-a217-39da0a514155&quot;,&quot;title&quot;:&quot;Dentalmaps: Automatic Dental Delineation for Radiotherapy Planning in Head-and-Neck Cancer&quot;,&quot;author&quot;:[{&quot;family&quot;:&quot;Thariat&quot;,&quot;given&quot;:&quot;Juliette&quot;,&quot;parse-names&quot;:false,&quot;dropping-particle&quot;:&quot;&quot;,&quot;non-dropping-particle&quot;:&quot;&quot;},{&quot;family&quot;:&quot;Ramus&quot;,&quot;given&quot;:&quot;Liliane&quot;,&quot;parse-names&quot;:false,&quot;dropping-particle&quot;:&quot;&quot;,&quot;non-dropping-particle&quot;:&quot;&quot;},{&quot;family&quot;:&quot;Maingon&quot;,&quot;given&quot;:&quot;Philippe&quot;,&quot;parse-names&quot;:false,&quot;dropping-particle&quot;:&quot;&quot;,&quot;non-dropping-particle&quot;:&quot;&quot;},{&quot;family&quot;:&quot;Odin&quot;,&quot;given&quot;:&quot;Guillaume&quot;,&quot;parse-names&quot;:false,&quot;dropping-particle&quot;:&quot;&quot;,&quot;non-dropping-particle&quot;:&quot;&quot;},{&quot;family&quot;:&quot;Gregoire&quot;,&quot;given&quot;:&quot;Vincent&quot;,&quot;parse-names&quot;:false,&quot;dropping-particle&quot;:&quot;&quot;,&quot;non-dropping-particle&quot;:&quot;&quot;},{&quot;family&quot;:&quot;Darcourt&quot;,&quot;given&quot;:&quot;Vincent&quot;,&quot;parse-names&quot;:false,&quot;dropping-particle&quot;:&quot;&quot;,&quot;non-dropping-particle&quot;:&quot;&quot;},{&quot;family&quot;:&quot;Guevara&quot;,&quot;given&quot;:&quot;Nicolas&quot;,&quot;parse-names&quot;:false,&quot;dropping-particle&quot;:&quot;&quot;,&quot;non-dropping-particle&quot;:&quot;&quot;},{&quot;family&quot;:&quot;Orlanducci&quot;,&quot;given&quot;:&quot;Marie-Helene&quot;,&quot;parse-names&quot;:false,&quot;dropping-particle&quot;:&quot;&quot;,&quot;non-dropping-particle&quot;:&quot;&quot;},{&quot;family&quot;:&quot;Marcie&quot;,&quot;given&quot;:&quot;Serge&quot;,&quot;parse-names&quot;:false,&quot;dropping-particle&quot;:&quot;&quot;,&quot;non-dropping-particle&quot;:&quot;&quot;},{&quot;family&quot;:&quot;Poissonnet&quot;,&quot;given&quot;:&quot;Gilles&quot;,&quot;parse-names&quot;:false,&quot;dropping-particle&quot;:&quot;&quot;,&quot;non-dropping-particle&quot;:&quot;&quot;},{&quot;family&quot;:&quot;Marcy&quot;,&quot;given&quot;:&quot;Pierre-Yves&quot;,&quot;parse-names&quot;:false,&quot;dropping-particle&quot;:&quot;&quot;,&quot;non-dropping-particle&quot;:&quot;&quot;},{&quot;family&quot;:&quot;Bozec&quot;,&quot;given&quot;:&quot;Alex&quot;,&quot;parse-names&quot;:false,&quot;dropping-particle&quot;:&quot;&quot;,&quot;non-dropping-particle&quot;:&quot;&quot;},{&quot;family&quot;:&quot;Dassonville&quot;,&quot;given&quot;:&quot;Olivier&quot;,&quot;parse-names&quot;:false,&quot;dropping-particle&quot;:&quot;&quot;,&quot;non-dropping-particle&quot;:&quot;&quot;},{&quot;family&quot;:&quot;Castillo&quot;,&quot;given&quot;:&quot;Laurent&quot;,&quot;parse-names&quot;:false,&quot;dropping-particle&quot;:&quot;&quot;,&quot;non-dropping-particle&quot;:&quot;&quot;},{&quot;family&quot;:&quot;Demard&quot;,&quot;given&quot;:&quot;Francois&quot;,&quot;parse-names&quot;:false,&quot;dropping-particle&quot;:&quot;&quot;,&quot;non-dropping-particle&quot;:&quot;&quot;},{&quot;family&quot;:&quot;Santini&quot;,&quot;given&quot;:&quot;Jose&quot;,&quot;parse-names&quot;:false,&quot;dropping-particle&quot;:&quot;&quot;,&quot;non-dropping-particle&quot;:&quot;&quot;},{&quot;family&quot;:&quot;Malandain&quot;,&quot;given&quot;:&quot;Gregoire&quot;,&quot;parse-names&quot;:false,&quot;dropping-particle&quot;:&quot;&quot;,&quot;non-dropping-particle&quot;:&quot;&quot;}],&quot;container-title&quot;:&quot;International Journal of Radiation Oncology*Biology*Physics&quot;,&quot;DOI&quot;:&quot;10.1016/j.ijrobp.2011.03.035&quot;,&quot;ISSN&quot;:&quot;03603016&quot;,&quot;issued&quot;:{&quot;date-parts&quot;:[[2012,4]]},&quot;page&quot;:&quot;1858-1865&quot;,&quot;issue&quot;:&quot;5&quot;,&quot;volume&quot;:&quot;82&quot;,&quot;container-title-short&quot;:&quot;&quot;},&quot;isTemporary&quot;:false}]}]"/>
    <we:property name="MENDELEY_CITATIONS_STYLE" value="{&quot;id&quot;:&quot;https://www.zotero.org/styles/vancouver&quot;,&quot;title&quot;:&quot;Vancouver&quot;,&quot;format&quot;:&quot;numeric&quot;,&quot;defaultLocale&quot;:null,&quot;isLocaleCodeValid&quot;:true}"/>
    <we:property name="MENDELEY_CITATIONS_LOCALE_CODE" value="&quot;en-US&quot;"/>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1ddc1e0b-2449-4fde-9133-31509504a28b"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E0F0AD25D3B9548BD775DEE5CBBCF77" ma:contentTypeVersion="18" ma:contentTypeDescription="Create a new document." ma:contentTypeScope="" ma:versionID="e69fdeaf9d8443b8246cdeb54ee37001">
  <xsd:schema xmlns:xsd="http://www.w3.org/2001/XMLSchema" xmlns:xs="http://www.w3.org/2001/XMLSchema" xmlns:p="http://schemas.microsoft.com/office/2006/metadata/properties" xmlns:ns3="1ddc1e0b-2449-4fde-9133-31509504a28b" xmlns:ns4="615ad553-7f2e-4bf8-930a-6ca38e09dd09" targetNamespace="http://schemas.microsoft.com/office/2006/metadata/properties" ma:root="true" ma:fieldsID="2b157b0b278906b4b6c87c4b55320647" ns3:_="" ns4:_="">
    <xsd:import namespace="1ddc1e0b-2449-4fde-9133-31509504a28b"/>
    <xsd:import namespace="615ad553-7f2e-4bf8-930a-6ca38e09dd09"/>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_activity" minOccurs="0"/>
                <xsd:element ref="ns3:MediaServiceObjectDetectorVersions" minOccurs="0"/>
                <xsd:element ref="ns3:MediaServiceSearchProperties" minOccurs="0"/>
                <xsd:element ref="ns3:MediaServiceSystemTags" minOccurs="0"/>
                <xsd:element ref="ns3:MediaLengthInSeconds"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dc1e0b-2449-4fde-9133-31509504a28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_activity" ma:index="19" nillable="true" ma:displayName="_activity" ma:hidden="true" ma:internalName="_activity">
      <xsd:simpleType>
        <xsd:restriction base="dms:Note"/>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SystemTags" ma:index="22" nillable="true" ma:displayName="MediaServiceSystemTags" ma:hidden="true" ma:internalName="MediaServiceSystemTags" ma:readOnly="true">
      <xsd:simpleType>
        <xsd:restriction base="dms:Note"/>
      </xsd:simpleType>
    </xsd:element>
    <xsd:element name="MediaLengthInSeconds" ma:index="23" nillable="true" ma:displayName="MediaLengthInSeconds" ma:hidden="true" ma:internalName="MediaLengthInSeconds" ma:readOnly="true">
      <xsd:simpleType>
        <xsd:restriction base="dms:Unknown"/>
      </xsd:simpleType>
    </xsd:element>
    <xsd:element name="MediaServiceDateTaken" ma:index="24" nillable="true" ma:displayName="MediaServiceDateTaken" ma:hidden="true" ma:indexed="true" ma:internalName="MediaServiceDateTaken" ma:readOnly="true">
      <xsd:simpleType>
        <xsd:restriction base="dms:Text"/>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15ad553-7f2e-4bf8-930a-6ca38e09dd0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4BDCF6-F8CA-4742-9AF4-62C84B9FC44B}">
  <ds:schemaRefs>
    <ds:schemaRef ds:uri="http://schemas.microsoft.com/sharepoint/v3/contenttype/forms"/>
  </ds:schemaRefs>
</ds:datastoreItem>
</file>

<file path=customXml/itemProps2.xml><?xml version="1.0" encoding="utf-8"?>
<ds:datastoreItem xmlns:ds="http://schemas.openxmlformats.org/officeDocument/2006/customXml" ds:itemID="{429D2B9C-D8D9-4D74-A510-AC46D9729484}">
  <ds:schemaRefs>
    <ds:schemaRef ds:uri="http://schemas.microsoft.com/office/2006/metadata/properties"/>
    <ds:schemaRef ds:uri="http://schemas.microsoft.com/office/infopath/2007/PartnerControls"/>
    <ds:schemaRef ds:uri="1ddc1e0b-2449-4fde-9133-31509504a28b"/>
  </ds:schemaRefs>
</ds:datastoreItem>
</file>

<file path=customXml/itemProps3.xml><?xml version="1.0" encoding="utf-8"?>
<ds:datastoreItem xmlns:ds="http://schemas.openxmlformats.org/officeDocument/2006/customXml" ds:itemID="{8BD7C04A-765B-4CFC-B7BF-CC7DA188B5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dc1e0b-2449-4fde-9133-31509504a28b"/>
    <ds:schemaRef ds:uri="615ad553-7f2e-4bf8-930a-6ca38e09dd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FFF597-0880-4553-9F9B-4AA579C21E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TotalTime>
  <Pages>14</Pages>
  <Words>5367</Words>
  <Characters>29792</Characters>
  <Application>Microsoft Office Word</Application>
  <DocSecurity>0</DocSecurity>
  <Lines>1027</Lines>
  <Paragraphs>651</Paragraphs>
  <ScaleCrop>false</ScaleCrop>
  <Company>dataspect IT-Services, Neckargemuend, Germany</Company>
  <LinksUpToDate>false</LinksUpToDate>
  <CharactersWithSpaces>34508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Dominic LaBella</dc:creator>
  <dc:description>Styles and macros for Springer Lecture Notes</dc:description>
  <cp:lastModifiedBy>Dominic LaBella</cp:lastModifiedBy>
  <cp:revision>96</cp:revision>
  <dcterms:created xsi:type="dcterms:W3CDTF">2025-12-11T15:15:00Z</dcterms:created>
  <dcterms:modified xsi:type="dcterms:W3CDTF">2025-12-11T16:50:00Z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0x0101004E0F0AD25D3B9548BD775DEE5CBBCF77</vt:lpwstr>
  </property>
</Properties>
</file>